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4BF06" w14:textId="77777777" w:rsidR="00DE4B34" w:rsidRPr="00ED6119" w:rsidRDefault="00966068" w:rsidP="00811010">
      <w:pPr>
        <w:jc w:val="center"/>
        <w:rPr>
          <w:rFonts w:ascii="Arial" w:hAnsi="Arial" w:cs="Arial"/>
          <w:b/>
          <w:color w:val="005D7E"/>
          <w:sz w:val="28"/>
          <w:szCs w:val="28"/>
        </w:rPr>
      </w:pPr>
      <w:r w:rsidRPr="00ED6119">
        <w:rPr>
          <w:rFonts w:ascii="Arial" w:hAnsi="Arial" w:cs="Arial"/>
          <w:b/>
          <w:color w:val="005D7E"/>
          <w:sz w:val="28"/>
          <w:szCs w:val="28"/>
        </w:rPr>
        <w:t>State University System</w:t>
      </w:r>
    </w:p>
    <w:p w14:paraId="63413839" w14:textId="77777777" w:rsidR="00CF1745" w:rsidRPr="00ED6119" w:rsidRDefault="00CF1745" w:rsidP="00811010">
      <w:pPr>
        <w:jc w:val="center"/>
        <w:rPr>
          <w:rFonts w:ascii="Arial" w:hAnsi="Arial" w:cs="Arial"/>
          <w:b/>
          <w:color w:val="000000" w:themeColor="text1"/>
          <w:sz w:val="28"/>
          <w:szCs w:val="28"/>
        </w:rPr>
      </w:pPr>
      <w:r w:rsidRPr="00ED6119">
        <w:rPr>
          <w:rFonts w:ascii="Arial" w:hAnsi="Arial" w:cs="Arial"/>
          <w:b/>
          <w:color w:val="000000" w:themeColor="text1"/>
          <w:sz w:val="28"/>
          <w:szCs w:val="28"/>
        </w:rPr>
        <w:t>Education and General</w:t>
      </w:r>
    </w:p>
    <w:p w14:paraId="5816C40A" w14:textId="7C0FB80E" w:rsidR="00ED6119" w:rsidRPr="00ED6119" w:rsidRDefault="005C0B16" w:rsidP="00ED6119">
      <w:pPr>
        <w:spacing w:after="240"/>
        <w:jc w:val="center"/>
        <w:rPr>
          <w:rFonts w:ascii="Arial" w:hAnsi="Arial" w:cs="Arial"/>
          <w:b/>
          <w:color w:val="000000" w:themeColor="text1"/>
          <w:sz w:val="28"/>
          <w:szCs w:val="28"/>
        </w:rPr>
      </w:pPr>
      <w:r w:rsidRPr="00ED6119">
        <w:rPr>
          <w:rFonts w:ascii="Arial" w:hAnsi="Arial" w:cs="Arial"/>
          <w:b/>
          <w:color w:val="000000" w:themeColor="text1"/>
          <w:sz w:val="28"/>
          <w:szCs w:val="28"/>
        </w:rPr>
        <w:t>Performance Funds from F</w:t>
      </w:r>
      <w:r w:rsidR="00ED6119" w:rsidRPr="00ED6119">
        <w:rPr>
          <w:rFonts w:ascii="Arial" w:hAnsi="Arial" w:cs="Arial"/>
          <w:b/>
          <w:color w:val="000000" w:themeColor="text1"/>
          <w:sz w:val="28"/>
          <w:szCs w:val="28"/>
        </w:rPr>
        <w:t xml:space="preserve">iscal </w:t>
      </w:r>
      <w:r w:rsidRPr="00ED6119">
        <w:rPr>
          <w:rFonts w:ascii="Arial" w:hAnsi="Arial" w:cs="Arial"/>
          <w:b/>
          <w:color w:val="000000" w:themeColor="text1"/>
          <w:sz w:val="28"/>
          <w:szCs w:val="28"/>
        </w:rPr>
        <w:t>Y</w:t>
      </w:r>
      <w:r w:rsidR="00ED6119" w:rsidRPr="00ED6119">
        <w:rPr>
          <w:rFonts w:ascii="Arial" w:hAnsi="Arial" w:cs="Arial"/>
          <w:b/>
          <w:color w:val="000000" w:themeColor="text1"/>
          <w:sz w:val="28"/>
          <w:szCs w:val="28"/>
        </w:rPr>
        <w:t>ear</w:t>
      </w:r>
      <w:r w:rsidRPr="00ED6119">
        <w:rPr>
          <w:rFonts w:ascii="Arial" w:hAnsi="Arial" w:cs="Arial"/>
          <w:b/>
          <w:color w:val="000000" w:themeColor="text1"/>
          <w:sz w:val="28"/>
          <w:szCs w:val="28"/>
        </w:rPr>
        <w:t xml:space="preserve"> 20</w:t>
      </w:r>
      <w:r w:rsidR="003707CC" w:rsidRPr="00ED6119">
        <w:rPr>
          <w:rFonts w:ascii="Arial" w:hAnsi="Arial" w:cs="Arial"/>
          <w:b/>
          <w:color w:val="000000" w:themeColor="text1"/>
          <w:sz w:val="28"/>
          <w:szCs w:val="28"/>
        </w:rPr>
        <w:t>2</w:t>
      </w:r>
      <w:r w:rsidR="00982FAA">
        <w:rPr>
          <w:rFonts w:ascii="Arial" w:hAnsi="Arial" w:cs="Arial"/>
          <w:b/>
          <w:color w:val="000000" w:themeColor="text1"/>
          <w:sz w:val="28"/>
          <w:szCs w:val="28"/>
        </w:rPr>
        <w:t>7</w:t>
      </w:r>
      <w:r w:rsidR="009A6B5E" w:rsidRPr="00ED6119">
        <w:rPr>
          <w:rFonts w:ascii="Arial" w:hAnsi="Arial" w:cs="Arial"/>
          <w:b/>
          <w:color w:val="000000" w:themeColor="text1"/>
          <w:sz w:val="28"/>
          <w:szCs w:val="28"/>
        </w:rPr>
        <w:t>-</w:t>
      </w:r>
      <w:r w:rsidRPr="00ED6119">
        <w:rPr>
          <w:rFonts w:ascii="Arial" w:hAnsi="Arial" w:cs="Arial"/>
          <w:b/>
          <w:color w:val="000000" w:themeColor="text1"/>
          <w:sz w:val="28"/>
          <w:szCs w:val="28"/>
        </w:rPr>
        <w:t>2</w:t>
      </w:r>
      <w:r w:rsidR="00982FAA">
        <w:rPr>
          <w:rFonts w:ascii="Arial" w:hAnsi="Arial" w:cs="Arial"/>
          <w:b/>
          <w:color w:val="000000" w:themeColor="text1"/>
          <w:sz w:val="28"/>
          <w:szCs w:val="28"/>
        </w:rPr>
        <w:t>8</w:t>
      </w:r>
    </w:p>
    <w:tbl>
      <w:tblPr>
        <w:tblW w:w="0" w:type="auto"/>
        <w:tblInd w:w="1915" w:type="dxa"/>
        <w:tblCellMar>
          <w:top w:w="144" w:type="dxa"/>
          <w:left w:w="144" w:type="dxa"/>
          <w:bottom w:w="144" w:type="dxa"/>
          <w:right w:w="144" w:type="dxa"/>
        </w:tblCellMar>
        <w:tblLook w:val="0020" w:firstRow="1" w:lastRow="0" w:firstColumn="0" w:lastColumn="0" w:noHBand="0" w:noVBand="0"/>
      </w:tblPr>
      <w:tblGrid>
        <w:gridCol w:w="2654"/>
        <w:gridCol w:w="2879"/>
      </w:tblGrid>
      <w:tr w:rsidR="00A0031D" w:rsidRPr="00822262" w14:paraId="131F9EB0" w14:textId="77777777" w:rsidTr="002379A9">
        <w:trPr>
          <w:trHeight w:val="270"/>
        </w:trPr>
        <w:tc>
          <w:tcPr>
            <w:tcW w:w="2654" w:type="dxa"/>
            <w:shd w:val="clear" w:color="auto" w:fill="F2F2F2"/>
          </w:tcPr>
          <w:p w14:paraId="7C6B8B98" w14:textId="77777777" w:rsidR="00A0031D" w:rsidRPr="00822262" w:rsidRDefault="00A0031D" w:rsidP="00822262">
            <w:pPr>
              <w:jc w:val="right"/>
              <w:rPr>
                <w:rFonts w:ascii="Arial" w:hAnsi="Arial" w:cs="Arial"/>
                <w:b/>
                <w:bCs/>
              </w:rPr>
            </w:pPr>
            <w:r w:rsidRPr="002379A9">
              <w:rPr>
                <w:rFonts w:ascii="Arial" w:hAnsi="Arial" w:cs="Arial"/>
                <w:b/>
                <w:bCs/>
                <w:color w:val="002E4F"/>
              </w:rPr>
              <w:t>University:</w:t>
            </w:r>
          </w:p>
        </w:tc>
        <w:tc>
          <w:tcPr>
            <w:tcW w:w="2879" w:type="dxa"/>
            <w:shd w:val="clear" w:color="auto" w:fill="F2F2F2"/>
          </w:tcPr>
          <w:p w14:paraId="44D74FDD" w14:textId="77777777" w:rsidR="00A0031D" w:rsidRPr="00822262" w:rsidRDefault="00A0031D" w:rsidP="00822262">
            <w:pPr>
              <w:rPr>
                <w:rFonts w:ascii="Arial" w:hAnsi="Arial" w:cs="Arial"/>
              </w:rPr>
            </w:pPr>
          </w:p>
        </w:tc>
      </w:tr>
      <w:tr w:rsidR="00091606" w:rsidRPr="00822262" w14:paraId="5B609191" w14:textId="77777777" w:rsidTr="002379A9">
        <w:trPr>
          <w:trHeight w:val="14"/>
        </w:trPr>
        <w:tc>
          <w:tcPr>
            <w:tcW w:w="2654" w:type="dxa"/>
            <w:shd w:val="clear" w:color="auto" w:fill="F2F2F2"/>
          </w:tcPr>
          <w:p w14:paraId="3F1791C4" w14:textId="77777777" w:rsidR="00091606" w:rsidRPr="00822262" w:rsidRDefault="00091606" w:rsidP="00822262">
            <w:pPr>
              <w:jc w:val="right"/>
              <w:rPr>
                <w:rFonts w:ascii="Arial" w:hAnsi="Arial" w:cs="Arial"/>
                <w:b/>
                <w:bCs/>
              </w:rPr>
            </w:pPr>
            <w:r w:rsidRPr="002379A9">
              <w:rPr>
                <w:rFonts w:ascii="Arial" w:hAnsi="Arial" w:cs="Arial"/>
                <w:b/>
                <w:bCs/>
                <w:color w:val="002E4F"/>
              </w:rPr>
              <w:t>Amount Allocated:</w:t>
            </w:r>
          </w:p>
        </w:tc>
        <w:tc>
          <w:tcPr>
            <w:tcW w:w="2879" w:type="dxa"/>
            <w:shd w:val="clear" w:color="auto" w:fill="F2F2F2"/>
          </w:tcPr>
          <w:p w14:paraId="063FDF27" w14:textId="77777777" w:rsidR="00091606" w:rsidRPr="00822262" w:rsidRDefault="00091606" w:rsidP="00822262">
            <w:pPr>
              <w:rPr>
                <w:rFonts w:ascii="Arial" w:hAnsi="Arial" w:cs="Arial"/>
              </w:rPr>
            </w:pPr>
          </w:p>
        </w:tc>
      </w:tr>
    </w:tbl>
    <w:p w14:paraId="22BD3C92" w14:textId="03B71F11" w:rsidR="00F021D7" w:rsidRPr="004A1EC1" w:rsidRDefault="00136693" w:rsidP="00BF39D2">
      <w:pPr>
        <w:tabs>
          <w:tab w:val="left" w:pos="360"/>
        </w:tabs>
        <w:autoSpaceDE w:val="0"/>
        <w:autoSpaceDN w:val="0"/>
        <w:adjustRightInd w:val="0"/>
        <w:spacing w:before="240" w:after="240"/>
        <w:rPr>
          <w:rFonts w:ascii="Arial" w:hAnsi="Arial" w:cs="Arial"/>
        </w:rPr>
      </w:pPr>
      <w:r w:rsidRPr="004A1EC1">
        <w:rPr>
          <w:rFonts w:ascii="Arial" w:hAnsi="Arial" w:cs="Arial"/>
        </w:rPr>
        <w:t>D</w:t>
      </w:r>
      <w:r w:rsidR="00F021D7" w:rsidRPr="004A1EC1">
        <w:rPr>
          <w:rFonts w:ascii="Arial" w:hAnsi="Arial" w:cs="Arial"/>
        </w:rPr>
        <w:t>escri</w:t>
      </w:r>
      <w:r w:rsidR="005C0B16" w:rsidRPr="004A1EC1">
        <w:rPr>
          <w:rFonts w:ascii="Arial" w:hAnsi="Arial" w:cs="Arial"/>
        </w:rPr>
        <w:t>b</w:t>
      </w:r>
      <w:r w:rsidRPr="004A1EC1">
        <w:rPr>
          <w:rFonts w:ascii="Arial" w:hAnsi="Arial" w:cs="Arial"/>
        </w:rPr>
        <w:t>e</w:t>
      </w:r>
      <w:r w:rsidR="005C0B16" w:rsidRPr="004A1EC1">
        <w:rPr>
          <w:rFonts w:ascii="Arial" w:hAnsi="Arial" w:cs="Arial"/>
        </w:rPr>
        <w:t xml:space="preserve"> the intended use of the 20</w:t>
      </w:r>
      <w:r w:rsidR="003707CC" w:rsidRPr="004A1EC1">
        <w:rPr>
          <w:rFonts w:ascii="Arial" w:hAnsi="Arial" w:cs="Arial"/>
        </w:rPr>
        <w:t>2</w:t>
      </w:r>
      <w:r w:rsidR="00982FAA">
        <w:rPr>
          <w:rFonts w:ascii="Arial" w:hAnsi="Arial" w:cs="Arial"/>
        </w:rPr>
        <w:t>6</w:t>
      </w:r>
      <w:r w:rsidR="003707CC" w:rsidRPr="004A1EC1">
        <w:rPr>
          <w:rFonts w:ascii="Arial" w:hAnsi="Arial" w:cs="Arial"/>
        </w:rPr>
        <w:t>-202</w:t>
      </w:r>
      <w:r w:rsidR="00982FAA">
        <w:rPr>
          <w:rFonts w:ascii="Arial" w:hAnsi="Arial" w:cs="Arial"/>
        </w:rPr>
        <w:t>7</w:t>
      </w:r>
      <w:r w:rsidR="00F021D7" w:rsidRPr="004A1EC1">
        <w:rPr>
          <w:rFonts w:ascii="Arial" w:hAnsi="Arial" w:cs="Arial"/>
        </w:rPr>
        <w:t xml:space="preserve"> performance funds allocated to your</w:t>
      </w:r>
      <w:r w:rsidR="00BF39D2">
        <w:rPr>
          <w:rFonts w:ascii="Arial" w:hAnsi="Arial" w:cs="Arial"/>
        </w:rPr>
        <w:t xml:space="preserve"> </w:t>
      </w:r>
      <w:r w:rsidR="00F021D7" w:rsidRPr="004A1EC1">
        <w:rPr>
          <w:rFonts w:ascii="Arial" w:hAnsi="Arial" w:cs="Arial"/>
        </w:rPr>
        <w:t>university</w:t>
      </w:r>
      <w:r w:rsidR="006238F2" w:rsidRPr="004A1EC1">
        <w:rPr>
          <w:rFonts w:ascii="Arial" w:hAnsi="Arial" w:cs="Arial"/>
        </w:rPr>
        <w:t>.</w:t>
      </w:r>
      <w:r w:rsidRPr="004A1EC1">
        <w:rPr>
          <w:rFonts w:ascii="Arial" w:hAnsi="Arial" w:cs="Arial"/>
        </w:rPr>
        <w:t xml:space="preserve"> T</w:t>
      </w:r>
      <w:r w:rsidR="00F021D7" w:rsidRPr="004A1EC1">
        <w:rPr>
          <w:rFonts w:ascii="Arial" w:hAnsi="Arial" w:cs="Arial"/>
        </w:rPr>
        <w:t>his form consists of the following two parts:</w:t>
      </w:r>
    </w:p>
    <w:p w14:paraId="50C97F29" w14:textId="77777777" w:rsidR="00284A35" w:rsidRPr="00BF39D2" w:rsidRDefault="00284A35" w:rsidP="00DE4B34">
      <w:pPr>
        <w:numPr>
          <w:ilvl w:val="0"/>
          <w:numId w:val="39"/>
        </w:numPr>
        <w:tabs>
          <w:tab w:val="left" w:pos="360"/>
        </w:tabs>
        <w:autoSpaceDE w:val="0"/>
        <w:autoSpaceDN w:val="0"/>
        <w:adjustRightInd w:val="0"/>
        <w:spacing w:after="240"/>
        <w:jc w:val="both"/>
        <w:rPr>
          <w:rFonts w:ascii="Arial" w:hAnsi="Arial" w:cs="Arial"/>
          <w:i/>
          <w:color w:val="FF0000"/>
        </w:rPr>
      </w:pPr>
      <w:r w:rsidRPr="00BF39D2">
        <w:rPr>
          <w:rFonts w:ascii="Arial" w:hAnsi="Arial" w:cs="Arial"/>
          <w:i/>
          <w:color w:val="FF0000"/>
        </w:rPr>
        <w:t xml:space="preserve">Using the table below, please list the initiative(s), dollar impact, and performance metric(s) that </w:t>
      </w:r>
      <w:r w:rsidR="004C540B" w:rsidRPr="00BF39D2">
        <w:rPr>
          <w:rFonts w:ascii="Arial" w:hAnsi="Arial" w:cs="Arial"/>
          <w:i/>
          <w:color w:val="FF0000"/>
        </w:rPr>
        <w:t xml:space="preserve">could be </w:t>
      </w:r>
      <w:r w:rsidRPr="00BF39D2">
        <w:rPr>
          <w:rFonts w:ascii="Arial" w:hAnsi="Arial" w:cs="Arial"/>
          <w:i/>
          <w:color w:val="FF0000"/>
        </w:rPr>
        <w:t xml:space="preserve">improved </w:t>
      </w:r>
      <w:proofErr w:type="gramStart"/>
      <w:r w:rsidRPr="00BF39D2">
        <w:rPr>
          <w:rFonts w:ascii="Arial" w:hAnsi="Arial" w:cs="Arial"/>
          <w:i/>
          <w:color w:val="FF0000"/>
        </w:rPr>
        <w:t>as a result of</w:t>
      </w:r>
      <w:proofErr w:type="gramEnd"/>
      <w:r w:rsidRPr="00BF39D2">
        <w:rPr>
          <w:rFonts w:ascii="Arial" w:hAnsi="Arial" w:cs="Arial"/>
          <w:i/>
          <w:color w:val="FF0000"/>
        </w:rPr>
        <w:t xml:space="preserve"> that initiative. </w:t>
      </w:r>
    </w:p>
    <w:p w14:paraId="5D2024BB" w14:textId="77777777" w:rsidR="00284A35" w:rsidRPr="00BF39D2" w:rsidRDefault="00284A35" w:rsidP="00811010">
      <w:pPr>
        <w:tabs>
          <w:tab w:val="left" w:pos="360"/>
        </w:tabs>
        <w:autoSpaceDE w:val="0"/>
        <w:autoSpaceDN w:val="0"/>
        <w:adjustRightInd w:val="0"/>
        <w:spacing w:after="240"/>
        <w:ind w:left="720"/>
        <w:jc w:val="both"/>
        <w:rPr>
          <w:rFonts w:ascii="Arial" w:hAnsi="Arial" w:cs="Arial"/>
          <w:i/>
          <w:color w:val="FF0000"/>
        </w:rPr>
      </w:pPr>
      <w:r w:rsidRPr="00BF39D2">
        <w:rPr>
          <w:rFonts w:ascii="Arial" w:hAnsi="Arial" w:cs="Arial"/>
          <w:i/>
          <w:color w:val="FF0000"/>
        </w:rPr>
        <w:t>Examples provided as follows:</w:t>
      </w:r>
    </w:p>
    <w:tbl>
      <w:tblPr>
        <w:tblStyle w:val="BOGTEMPREAL"/>
        <w:tblW w:w="8747" w:type="dxa"/>
        <w:tblLook w:val="04A0" w:firstRow="1" w:lastRow="0" w:firstColumn="1" w:lastColumn="0" w:noHBand="0" w:noVBand="1"/>
      </w:tblPr>
      <w:tblGrid>
        <w:gridCol w:w="2754"/>
        <w:gridCol w:w="1619"/>
        <w:gridCol w:w="4374"/>
      </w:tblGrid>
      <w:tr w:rsidR="00811010" w:rsidRPr="00822262" w14:paraId="53C423F1" w14:textId="77777777" w:rsidTr="002379A9">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754" w:type="dxa"/>
          </w:tcPr>
          <w:p w14:paraId="352DF5CC" w14:textId="77777777" w:rsidR="00284A35" w:rsidRPr="00822262" w:rsidRDefault="00284A35" w:rsidP="00811010">
            <w:pPr>
              <w:rPr>
                <w:b w:val="0"/>
              </w:rPr>
            </w:pPr>
            <w:r w:rsidRPr="00822262">
              <w:t xml:space="preserve">University Initiative </w:t>
            </w:r>
          </w:p>
        </w:tc>
        <w:tc>
          <w:tcPr>
            <w:tcW w:w="1619" w:type="dxa"/>
          </w:tcPr>
          <w:p w14:paraId="3F3B611C" w14:textId="77777777" w:rsidR="00284A35" w:rsidRPr="00822262" w:rsidRDefault="00284A35" w:rsidP="00811010">
            <w:pPr>
              <w:cnfStyle w:val="100000000000" w:firstRow="1" w:lastRow="0" w:firstColumn="0" w:lastColumn="0" w:oddVBand="0" w:evenVBand="0" w:oddHBand="0" w:evenHBand="0" w:firstRowFirstColumn="0" w:firstRowLastColumn="0" w:lastRowFirstColumn="0" w:lastRowLastColumn="0"/>
              <w:rPr>
                <w:b w:val="0"/>
              </w:rPr>
            </w:pPr>
            <w:r w:rsidRPr="00822262">
              <w:t>Dollar Value</w:t>
            </w:r>
          </w:p>
        </w:tc>
        <w:tc>
          <w:tcPr>
            <w:tcW w:w="4374" w:type="dxa"/>
          </w:tcPr>
          <w:p w14:paraId="64094C61" w14:textId="77777777" w:rsidR="00284A35" w:rsidRPr="00822262" w:rsidRDefault="009B2610" w:rsidP="00811010">
            <w:pPr>
              <w:cnfStyle w:val="100000000000" w:firstRow="1" w:lastRow="0" w:firstColumn="0" w:lastColumn="0" w:oddVBand="0" w:evenVBand="0" w:oddHBand="0" w:evenHBand="0" w:firstRowFirstColumn="0" w:firstRowLastColumn="0" w:lastRowFirstColumn="0" w:lastRowLastColumn="0"/>
              <w:rPr>
                <w:b w:val="0"/>
              </w:rPr>
            </w:pPr>
            <w:r w:rsidRPr="00822262">
              <w:t>Performance Metric</w:t>
            </w:r>
          </w:p>
        </w:tc>
      </w:tr>
      <w:tr w:rsidR="00811010" w:rsidRPr="00822262" w14:paraId="68968392" w14:textId="77777777" w:rsidTr="002379A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754" w:type="dxa"/>
          </w:tcPr>
          <w:p w14:paraId="26A3B450" w14:textId="77777777" w:rsidR="00284A35" w:rsidRPr="00822262" w:rsidRDefault="00284A35" w:rsidP="00811010">
            <w:pPr>
              <w:rPr>
                <w:b w:val="0"/>
              </w:rPr>
            </w:pPr>
            <w:r w:rsidRPr="00822262">
              <w:t>Increase Faculty Advisors</w:t>
            </w:r>
          </w:p>
        </w:tc>
        <w:tc>
          <w:tcPr>
            <w:tcW w:w="1619" w:type="dxa"/>
          </w:tcPr>
          <w:p w14:paraId="714919C8" w14:textId="77777777" w:rsidR="00284A35" w:rsidRPr="00822262" w:rsidRDefault="00284A35" w:rsidP="00811010">
            <w:pPr>
              <w:cnfStyle w:val="000000100000" w:firstRow="0" w:lastRow="0" w:firstColumn="0" w:lastColumn="0" w:oddVBand="0" w:evenVBand="0" w:oddHBand="1" w:evenHBand="0" w:firstRowFirstColumn="0" w:firstRowLastColumn="0" w:lastRowFirstColumn="0" w:lastRowLastColumn="0"/>
            </w:pPr>
            <w:r w:rsidRPr="00822262">
              <w:t>$540,000</w:t>
            </w:r>
          </w:p>
        </w:tc>
        <w:tc>
          <w:tcPr>
            <w:tcW w:w="4374" w:type="dxa"/>
          </w:tcPr>
          <w:p w14:paraId="1C6EFAC1" w14:textId="77777777" w:rsidR="00284A35" w:rsidRPr="00822262" w:rsidRDefault="00DE37E4" w:rsidP="00811010">
            <w:pPr>
              <w:cnfStyle w:val="000000100000" w:firstRow="0" w:lastRow="0" w:firstColumn="0" w:lastColumn="0" w:oddVBand="0" w:evenVBand="0" w:oddHBand="1" w:evenHBand="0" w:firstRowFirstColumn="0" w:firstRowLastColumn="0" w:lastRowFirstColumn="0" w:lastRowLastColumn="0"/>
            </w:pPr>
            <w:r w:rsidRPr="00822262">
              <w:t>4</w:t>
            </w:r>
            <w:r w:rsidR="00284A35" w:rsidRPr="00822262">
              <w:t>-year Grad Rates</w:t>
            </w:r>
          </w:p>
        </w:tc>
      </w:tr>
      <w:tr w:rsidR="004A1EC1" w:rsidRPr="00822262" w14:paraId="68079467" w14:textId="77777777" w:rsidTr="002379A9">
        <w:trPr>
          <w:trHeight w:val="1039"/>
        </w:trPr>
        <w:tc>
          <w:tcPr>
            <w:cnfStyle w:val="001000000000" w:firstRow="0" w:lastRow="0" w:firstColumn="1" w:lastColumn="0" w:oddVBand="0" w:evenVBand="0" w:oddHBand="0" w:evenHBand="0" w:firstRowFirstColumn="0" w:firstRowLastColumn="0" w:lastRowFirstColumn="0" w:lastRowLastColumn="0"/>
            <w:tcW w:w="2754" w:type="dxa"/>
          </w:tcPr>
          <w:p w14:paraId="7142607D" w14:textId="77777777" w:rsidR="00284A35" w:rsidRPr="00822262" w:rsidRDefault="00284A35" w:rsidP="00811010">
            <w:pPr>
              <w:rPr>
                <w:b w:val="0"/>
              </w:rPr>
            </w:pPr>
            <w:r w:rsidRPr="00822262">
              <w:t>Increase Career Counselors</w:t>
            </w:r>
          </w:p>
        </w:tc>
        <w:tc>
          <w:tcPr>
            <w:tcW w:w="1619" w:type="dxa"/>
          </w:tcPr>
          <w:p w14:paraId="1A7C7D32" w14:textId="77777777" w:rsidR="00284A35" w:rsidRPr="00822262" w:rsidRDefault="00284A35" w:rsidP="00811010">
            <w:pPr>
              <w:cnfStyle w:val="000000000000" w:firstRow="0" w:lastRow="0" w:firstColumn="0" w:lastColumn="0" w:oddVBand="0" w:evenVBand="0" w:oddHBand="0" w:evenHBand="0" w:firstRowFirstColumn="0" w:firstRowLastColumn="0" w:lastRowFirstColumn="0" w:lastRowLastColumn="0"/>
            </w:pPr>
            <w:r w:rsidRPr="00822262">
              <w:t>$300,000</w:t>
            </w:r>
          </w:p>
        </w:tc>
        <w:tc>
          <w:tcPr>
            <w:tcW w:w="4374" w:type="dxa"/>
          </w:tcPr>
          <w:p w14:paraId="34DB9C4A" w14:textId="77777777" w:rsidR="00284A35" w:rsidRPr="00822262" w:rsidRDefault="00284A35" w:rsidP="00811010">
            <w:pPr>
              <w:cnfStyle w:val="000000000000" w:firstRow="0" w:lastRow="0" w:firstColumn="0" w:lastColumn="0" w:oddVBand="0" w:evenVBand="0" w:oddHBand="0" w:evenHBand="0" w:firstRowFirstColumn="0" w:firstRowLastColumn="0" w:lastRowFirstColumn="0" w:lastRowLastColumn="0"/>
            </w:pPr>
            <w:r w:rsidRPr="00822262">
              <w:t>Graduates employed or continuing their education; median average wages</w:t>
            </w:r>
          </w:p>
        </w:tc>
      </w:tr>
    </w:tbl>
    <w:p w14:paraId="05D5253D" w14:textId="77777777" w:rsidR="00762A8B" w:rsidRPr="00BF39D2" w:rsidRDefault="00F021D7" w:rsidP="008F403B">
      <w:pPr>
        <w:numPr>
          <w:ilvl w:val="0"/>
          <w:numId w:val="39"/>
        </w:numPr>
        <w:tabs>
          <w:tab w:val="left" w:pos="360"/>
        </w:tabs>
        <w:autoSpaceDE w:val="0"/>
        <w:autoSpaceDN w:val="0"/>
        <w:adjustRightInd w:val="0"/>
        <w:spacing w:before="240" w:after="240" w:line="240" w:lineRule="atLeast"/>
        <w:jc w:val="both"/>
        <w:rPr>
          <w:rFonts w:ascii="Arial" w:hAnsi="Arial" w:cs="Arial"/>
          <w:i/>
          <w:color w:val="FF0000"/>
        </w:rPr>
      </w:pPr>
      <w:r w:rsidRPr="00BF39D2">
        <w:rPr>
          <w:rFonts w:ascii="Arial" w:hAnsi="Arial" w:cs="Arial"/>
          <w:i/>
          <w:color w:val="FF0000"/>
        </w:rPr>
        <w:t xml:space="preserve">Please provide a </w:t>
      </w:r>
      <w:r w:rsidR="00A46534" w:rsidRPr="00BF39D2">
        <w:rPr>
          <w:rFonts w:ascii="Arial" w:hAnsi="Arial" w:cs="Arial"/>
          <w:i/>
          <w:color w:val="FF0000"/>
        </w:rPr>
        <w:t>de</w:t>
      </w:r>
      <w:r w:rsidRPr="00BF39D2">
        <w:rPr>
          <w:rFonts w:ascii="Arial" w:hAnsi="Arial" w:cs="Arial"/>
          <w:i/>
          <w:color w:val="FF0000"/>
        </w:rPr>
        <w:t>tailed descr</w:t>
      </w:r>
      <w:r w:rsidR="00A46534" w:rsidRPr="00BF39D2">
        <w:rPr>
          <w:rFonts w:ascii="Arial" w:hAnsi="Arial" w:cs="Arial"/>
          <w:i/>
          <w:color w:val="FF0000"/>
        </w:rPr>
        <w:t xml:space="preserve">iption of </w:t>
      </w:r>
      <w:r w:rsidRPr="00BF39D2">
        <w:rPr>
          <w:rFonts w:ascii="Arial" w:hAnsi="Arial" w:cs="Arial"/>
          <w:i/>
          <w:color w:val="FF0000"/>
        </w:rPr>
        <w:t>each university initiative</w:t>
      </w:r>
      <w:r w:rsidR="00683ED9" w:rsidRPr="00BF39D2">
        <w:rPr>
          <w:rFonts w:ascii="Arial" w:hAnsi="Arial" w:cs="Arial"/>
          <w:i/>
          <w:color w:val="FF0000"/>
        </w:rPr>
        <w:t xml:space="preserve"> listed in Table 1 – including </w:t>
      </w:r>
      <w:r w:rsidR="00762A8B" w:rsidRPr="00BF39D2">
        <w:rPr>
          <w:rFonts w:ascii="Arial" w:hAnsi="Arial" w:cs="Arial"/>
          <w:i/>
          <w:color w:val="FF0000"/>
        </w:rPr>
        <w:t xml:space="preserve">the </w:t>
      </w:r>
      <w:r w:rsidR="0030759A" w:rsidRPr="00BF39D2">
        <w:rPr>
          <w:rFonts w:ascii="Arial" w:hAnsi="Arial" w:cs="Arial"/>
          <w:i/>
          <w:color w:val="FF0000"/>
        </w:rPr>
        <w:t xml:space="preserve">anticipated </w:t>
      </w:r>
      <w:r w:rsidRPr="00BF39D2">
        <w:rPr>
          <w:rFonts w:ascii="Arial" w:hAnsi="Arial" w:cs="Arial"/>
          <w:i/>
          <w:color w:val="FF0000"/>
        </w:rPr>
        <w:t>return on investment</w:t>
      </w:r>
      <w:r w:rsidR="00762A8B" w:rsidRPr="00BF39D2">
        <w:rPr>
          <w:rFonts w:ascii="Arial" w:hAnsi="Arial" w:cs="Arial"/>
          <w:i/>
          <w:color w:val="FF0000"/>
        </w:rPr>
        <w:t xml:space="preserve">, the performance metric(s) </w:t>
      </w:r>
      <w:r w:rsidR="00683ED9" w:rsidRPr="00BF39D2">
        <w:rPr>
          <w:rFonts w:ascii="Arial" w:hAnsi="Arial" w:cs="Arial"/>
          <w:i/>
          <w:color w:val="FF0000"/>
        </w:rPr>
        <w:t xml:space="preserve">to be improved </w:t>
      </w:r>
      <w:r w:rsidR="0030759A" w:rsidRPr="00BF39D2">
        <w:rPr>
          <w:rFonts w:ascii="Arial" w:hAnsi="Arial" w:cs="Arial"/>
          <w:i/>
          <w:color w:val="FF0000"/>
        </w:rPr>
        <w:t xml:space="preserve">upon </w:t>
      </w:r>
      <w:proofErr w:type="gramStart"/>
      <w:r w:rsidR="00762A8B" w:rsidRPr="00BF39D2">
        <w:rPr>
          <w:rFonts w:ascii="Arial" w:hAnsi="Arial" w:cs="Arial"/>
          <w:i/>
          <w:color w:val="FF0000"/>
        </w:rPr>
        <w:t>as a result of</w:t>
      </w:r>
      <w:proofErr w:type="gramEnd"/>
      <w:r w:rsidR="00762A8B" w:rsidRPr="00BF39D2">
        <w:rPr>
          <w:rFonts w:ascii="Arial" w:hAnsi="Arial" w:cs="Arial"/>
          <w:i/>
          <w:color w:val="FF0000"/>
        </w:rPr>
        <w:t xml:space="preserve"> the initiative</w:t>
      </w:r>
      <w:r w:rsidR="00683ED9" w:rsidRPr="00BF39D2">
        <w:rPr>
          <w:rFonts w:ascii="Arial" w:hAnsi="Arial" w:cs="Arial"/>
          <w:i/>
          <w:color w:val="FF0000"/>
        </w:rPr>
        <w:t>, and the dollar value needed to support the improvement and/or success of the initiative</w:t>
      </w:r>
      <w:r w:rsidR="00762A8B" w:rsidRPr="00BF39D2">
        <w:rPr>
          <w:rFonts w:ascii="Arial" w:hAnsi="Arial" w:cs="Arial"/>
          <w:i/>
          <w:color w:val="FF0000"/>
        </w:rPr>
        <w:t xml:space="preserve">. </w:t>
      </w:r>
    </w:p>
    <w:p w14:paraId="5D024543" w14:textId="77777777" w:rsidR="004A1EC1" w:rsidRPr="00BF39D2" w:rsidRDefault="00762A8B" w:rsidP="008F403B">
      <w:pPr>
        <w:tabs>
          <w:tab w:val="left" w:pos="360"/>
        </w:tabs>
        <w:autoSpaceDE w:val="0"/>
        <w:autoSpaceDN w:val="0"/>
        <w:adjustRightInd w:val="0"/>
        <w:spacing w:after="240"/>
        <w:jc w:val="both"/>
        <w:rPr>
          <w:rFonts w:ascii="Arial" w:hAnsi="Arial" w:cs="Arial"/>
          <w:i/>
          <w:color w:val="FF0000"/>
        </w:rPr>
      </w:pPr>
      <w:r w:rsidRPr="00BF39D2">
        <w:rPr>
          <w:rFonts w:ascii="Arial" w:hAnsi="Arial" w:cs="Arial"/>
          <w:i/>
          <w:color w:val="FF0000"/>
        </w:rPr>
        <w:t>Example provided as follows:</w:t>
      </w:r>
    </w:p>
    <w:p w14:paraId="3B280CB5" w14:textId="77777777" w:rsidR="004A1EC1" w:rsidRPr="002379A9" w:rsidRDefault="00930928" w:rsidP="004A1EC1">
      <w:pPr>
        <w:rPr>
          <w:rFonts w:ascii="Arial" w:hAnsi="Arial" w:cs="Arial"/>
          <w:b/>
          <w:bCs/>
          <w:color w:val="002E4F"/>
        </w:rPr>
      </w:pPr>
      <w:r w:rsidRPr="002379A9">
        <w:rPr>
          <w:rFonts w:ascii="Arial" w:hAnsi="Arial" w:cs="Arial"/>
          <w:b/>
          <w:bCs/>
          <w:color w:val="002E4F"/>
        </w:rPr>
        <w:t>Faculty Advisors</w:t>
      </w:r>
    </w:p>
    <w:p w14:paraId="0A7C4EC7" w14:textId="77777777" w:rsidR="00ED6119" w:rsidRDefault="00ED6119" w:rsidP="00ED6119">
      <w:pPr>
        <w:rPr>
          <w:rFonts w:ascii="Arial" w:hAnsi="Arial" w:cs="Arial"/>
        </w:rPr>
      </w:pPr>
    </w:p>
    <w:p w14:paraId="5DE6E5A8" w14:textId="77777777" w:rsidR="00020302" w:rsidRPr="004A1EC1" w:rsidRDefault="00D4731F" w:rsidP="00ED6119">
      <w:pPr>
        <w:rPr>
          <w:rFonts w:ascii="Arial" w:hAnsi="Arial" w:cs="Arial"/>
        </w:rPr>
      </w:pPr>
      <w:r w:rsidRPr="004A1EC1">
        <w:rPr>
          <w:rFonts w:ascii="Arial" w:hAnsi="Arial" w:cs="Arial"/>
        </w:rPr>
        <w:t>ABC University</w:t>
      </w:r>
      <w:r w:rsidR="00582A0F" w:rsidRPr="004A1EC1">
        <w:rPr>
          <w:rFonts w:ascii="Arial" w:hAnsi="Arial" w:cs="Arial"/>
        </w:rPr>
        <w:t xml:space="preserve"> </w:t>
      </w:r>
      <w:r w:rsidR="00020302" w:rsidRPr="004A1EC1">
        <w:rPr>
          <w:rFonts w:ascii="Arial" w:hAnsi="Arial" w:cs="Arial"/>
        </w:rPr>
        <w:t xml:space="preserve">has established ten additional faculty advisor positions </w:t>
      </w:r>
      <w:proofErr w:type="gramStart"/>
      <w:r w:rsidR="00020302" w:rsidRPr="004A1EC1">
        <w:rPr>
          <w:rFonts w:ascii="Arial" w:hAnsi="Arial" w:cs="Arial"/>
        </w:rPr>
        <w:t>in order to</w:t>
      </w:r>
      <w:proofErr w:type="gramEnd"/>
      <w:r w:rsidR="00020302" w:rsidRPr="004A1EC1">
        <w:rPr>
          <w:rFonts w:ascii="Arial" w:hAnsi="Arial" w:cs="Arial"/>
        </w:rPr>
        <w:t xml:space="preserve"> provide a “best practice” ratio of advisors to students. A focus will be made on “super seniors</w:t>
      </w:r>
      <w:r w:rsidR="000E6C36" w:rsidRPr="004A1EC1">
        <w:rPr>
          <w:rFonts w:ascii="Arial" w:hAnsi="Arial" w:cs="Arial"/>
        </w:rPr>
        <w:t>,”</w:t>
      </w:r>
      <w:r w:rsidR="00020302" w:rsidRPr="004A1EC1">
        <w:rPr>
          <w:rFonts w:ascii="Arial" w:hAnsi="Arial" w:cs="Arial"/>
        </w:rPr>
        <w:t xml:space="preserve"> who are seniors with more than enough credits to graduate but still accumulate credits. Additionally, the </w:t>
      </w:r>
      <w:r w:rsidRPr="004A1EC1">
        <w:rPr>
          <w:rFonts w:ascii="Arial" w:hAnsi="Arial" w:cs="Arial"/>
        </w:rPr>
        <w:t>Undergraduate Improvement Center</w:t>
      </w:r>
      <w:r w:rsidR="00020302" w:rsidRPr="004A1EC1">
        <w:rPr>
          <w:rFonts w:ascii="Arial" w:hAnsi="Arial" w:cs="Arial"/>
        </w:rPr>
        <w:t xml:space="preserve"> has a presence, located at the newly constructed </w:t>
      </w:r>
      <w:r w:rsidRPr="004A1EC1">
        <w:rPr>
          <w:rFonts w:ascii="Arial" w:hAnsi="Arial" w:cs="Arial"/>
        </w:rPr>
        <w:t xml:space="preserve">Lake </w:t>
      </w:r>
      <w:r w:rsidR="00020302" w:rsidRPr="004A1EC1">
        <w:rPr>
          <w:rFonts w:ascii="Arial" w:hAnsi="Arial" w:cs="Arial"/>
        </w:rPr>
        <w:t>Hall, providing support and advising to students within their living environment. The approximate allocation is $</w:t>
      </w:r>
      <w:r w:rsidR="007E4606" w:rsidRPr="004A1EC1">
        <w:rPr>
          <w:rFonts w:ascii="Arial" w:hAnsi="Arial" w:cs="Arial"/>
        </w:rPr>
        <w:t>54</w:t>
      </w:r>
      <w:r w:rsidRPr="004A1EC1">
        <w:rPr>
          <w:rFonts w:ascii="Arial" w:hAnsi="Arial" w:cs="Arial"/>
        </w:rPr>
        <w:t>0</w:t>
      </w:r>
      <w:r w:rsidR="00020302" w:rsidRPr="004A1EC1">
        <w:rPr>
          <w:rFonts w:ascii="Arial" w:hAnsi="Arial" w:cs="Arial"/>
        </w:rPr>
        <w:t>,000</w:t>
      </w:r>
      <w:r w:rsidR="0078789C" w:rsidRPr="004A1EC1">
        <w:rPr>
          <w:rFonts w:ascii="Arial" w:hAnsi="Arial" w:cs="Arial"/>
        </w:rPr>
        <w:t>.</w:t>
      </w:r>
    </w:p>
    <w:p w14:paraId="7E05552A" w14:textId="77777777" w:rsidR="004A1EC1" w:rsidRDefault="004A1EC1" w:rsidP="004A1EC1">
      <w:pPr>
        <w:rPr>
          <w:rFonts w:ascii="Arial" w:hAnsi="Arial" w:cs="Arial"/>
        </w:rPr>
      </w:pPr>
    </w:p>
    <w:p w14:paraId="2DA1251E" w14:textId="77777777" w:rsidR="004A1EC1" w:rsidRPr="002379A9" w:rsidRDefault="00020302" w:rsidP="004A1EC1">
      <w:pPr>
        <w:rPr>
          <w:rFonts w:ascii="Arial" w:hAnsi="Arial" w:cs="Arial"/>
          <w:b/>
          <w:bCs/>
          <w:color w:val="002E4F"/>
        </w:rPr>
      </w:pPr>
      <w:r w:rsidRPr="002379A9">
        <w:rPr>
          <w:rFonts w:ascii="Arial" w:hAnsi="Arial" w:cs="Arial"/>
          <w:b/>
          <w:bCs/>
          <w:color w:val="002E4F"/>
        </w:rPr>
        <w:t>Return on Investment</w:t>
      </w:r>
    </w:p>
    <w:p w14:paraId="1A19C94A" w14:textId="77777777" w:rsidR="00ED6119" w:rsidRDefault="00ED6119" w:rsidP="00ED6119">
      <w:pPr>
        <w:rPr>
          <w:rFonts w:ascii="Arial" w:hAnsi="Arial" w:cs="Arial"/>
          <w:u w:val="single"/>
        </w:rPr>
      </w:pPr>
    </w:p>
    <w:p w14:paraId="6A4BEA1B" w14:textId="77777777" w:rsidR="00ED6119" w:rsidRPr="00ED6119" w:rsidRDefault="00020302" w:rsidP="00ED6119">
      <w:pPr>
        <w:rPr>
          <w:rFonts w:ascii="Arial" w:hAnsi="Arial" w:cs="Arial"/>
        </w:rPr>
      </w:pPr>
      <w:r w:rsidRPr="004A1EC1">
        <w:rPr>
          <w:rFonts w:ascii="Arial" w:hAnsi="Arial" w:cs="Arial"/>
        </w:rPr>
        <w:t xml:space="preserve">We anticipate this will in part lead to a </w:t>
      </w:r>
      <w:r w:rsidR="00D4731F" w:rsidRPr="004A1EC1">
        <w:rPr>
          <w:rFonts w:ascii="Arial" w:hAnsi="Arial" w:cs="Arial"/>
        </w:rPr>
        <w:t>3</w:t>
      </w:r>
      <w:r w:rsidRPr="004A1EC1">
        <w:rPr>
          <w:rFonts w:ascii="Arial" w:hAnsi="Arial" w:cs="Arial"/>
        </w:rPr>
        <w:t>-percentage point gain in the FTIC-</w:t>
      </w:r>
      <w:r w:rsidR="005031DC" w:rsidRPr="004A1EC1">
        <w:rPr>
          <w:rFonts w:ascii="Arial" w:hAnsi="Arial" w:cs="Arial"/>
        </w:rPr>
        <w:t>graduation rate to occur by 202</w:t>
      </w:r>
      <w:r w:rsidR="00DE37E4" w:rsidRPr="004A1EC1">
        <w:rPr>
          <w:rFonts w:ascii="Arial" w:hAnsi="Arial" w:cs="Arial"/>
        </w:rPr>
        <w:t>8</w:t>
      </w:r>
      <w:r w:rsidR="005031DC" w:rsidRPr="004A1EC1">
        <w:rPr>
          <w:rFonts w:ascii="Arial" w:hAnsi="Arial" w:cs="Arial"/>
        </w:rPr>
        <w:t>-202</w:t>
      </w:r>
      <w:r w:rsidR="00DE37E4" w:rsidRPr="004A1EC1">
        <w:rPr>
          <w:rFonts w:ascii="Arial" w:hAnsi="Arial" w:cs="Arial"/>
        </w:rPr>
        <w:t>9</w:t>
      </w:r>
      <w:r w:rsidRPr="004A1EC1">
        <w:rPr>
          <w:rFonts w:ascii="Arial" w:hAnsi="Arial" w:cs="Arial"/>
        </w:rPr>
        <w:t xml:space="preserve">. This should also add to our degree production in areas of strategic emphasis at the bachelor’s level (3 percentage points) and at the graduate level (3 percentage points). And it should help us reduce the percentage of graduating students earning excess credits with a resulting increase of 3 percentage points (i.e., from the current 74% to 77% of all graduating </w:t>
      </w:r>
      <w:r w:rsidR="000E6C36" w:rsidRPr="004A1EC1">
        <w:rPr>
          <w:rFonts w:ascii="Arial" w:hAnsi="Arial" w:cs="Arial"/>
        </w:rPr>
        <w:t>students</w:t>
      </w:r>
      <w:r w:rsidRPr="004A1EC1">
        <w:rPr>
          <w:rFonts w:ascii="Arial" w:hAnsi="Arial" w:cs="Arial"/>
        </w:rPr>
        <w:t xml:space="preserve"> with no excess hours).</w:t>
      </w:r>
    </w:p>
    <w:sectPr w:rsidR="00ED6119" w:rsidRPr="00ED6119" w:rsidSect="007F4B0C">
      <w:headerReference w:type="even" r:id="rId8"/>
      <w:headerReference w:type="default" r:id="rId9"/>
      <w:footerReference w:type="even" r:id="rId10"/>
      <w:footerReference w:type="default" r:id="rId11"/>
      <w:headerReference w:type="first" r:id="rId12"/>
      <w:footerReference w:type="first" r:id="rId13"/>
      <w:pgSz w:w="12240" w:h="15840"/>
      <w:pgMar w:top="2160" w:right="1440" w:bottom="1440" w:left="144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F5F84" w14:textId="77777777" w:rsidR="006A2B34" w:rsidRDefault="006A2B34">
      <w:r>
        <w:separator/>
      </w:r>
    </w:p>
  </w:endnote>
  <w:endnote w:type="continuationSeparator" w:id="0">
    <w:p w14:paraId="0A9B6955" w14:textId="77777777" w:rsidR="006A2B34" w:rsidRDefault="006A2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93D39" w14:textId="77777777" w:rsidR="004236A7" w:rsidRDefault="004236A7" w:rsidP="009660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0E756B" w14:textId="77777777" w:rsidR="004236A7" w:rsidRDefault="004236A7" w:rsidP="009660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DB02" w14:textId="7D1D6709" w:rsidR="004236A7" w:rsidRPr="007F4B0C" w:rsidRDefault="008C41C8" w:rsidP="007F4B0C">
    <w:pPr>
      <w:pStyle w:val="Footer"/>
      <w:tabs>
        <w:tab w:val="clear" w:pos="4320"/>
        <w:tab w:val="clear" w:pos="8640"/>
        <w:tab w:val="right" w:pos="9000"/>
      </w:tabs>
      <w:ind w:right="360"/>
      <w:jc w:val="right"/>
      <w:rPr>
        <w:rFonts w:ascii="Arial" w:hAnsi="Arial" w:cs="Arial"/>
      </w:rPr>
    </w:pPr>
    <w:r w:rsidRPr="007F4B0C">
      <w:rPr>
        <w:rFonts w:ascii="Arial" w:hAnsi="Arial" w:cs="Arial"/>
        <w:noProof/>
        <w:color w:val="FFFFFF" w:themeColor="background1"/>
      </w:rPr>
      <w:drawing>
        <wp:anchor distT="0" distB="0" distL="114300" distR="114300" simplePos="0" relativeHeight="251658240" behindDoc="1" locked="0" layoutInCell="1" allowOverlap="1" wp14:anchorId="7DA61A8C" wp14:editId="685571B5">
          <wp:simplePos x="0" y="0"/>
          <wp:positionH relativeFrom="column">
            <wp:posOffset>-965835</wp:posOffset>
          </wp:positionH>
          <wp:positionV relativeFrom="paragraph">
            <wp:posOffset>-3098910</wp:posOffset>
          </wp:positionV>
          <wp:extent cx="7871460" cy="3470910"/>
          <wp:effectExtent l="0" t="0" r="0" b="444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1460" cy="347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B0C" w:rsidRPr="007F4B0C">
      <w:rPr>
        <w:rFonts w:ascii="Arial" w:hAnsi="Arial" w:cs="Arial"/>
        <w:noProof/>
        <w:color w:val="FFFFFF" w:themeColor="background1"/>
      </w:rPr>
      <w:t>202</w:t>
    </w:r>
    <w:r w:rsidR="00982FAA">
      <w:rPr>
        <w:rFonts w:ascii="Arial" w:hAnsi="Arial" w:cs="Arial"/>
        <w:noProof/>
        <w:color w:val="FFFFFF" w:themeColor="background1"/>
      </w:rPr>
      <w:t>7</w:t>
    </w:r>
    <w:r w:rsidR="007F4B0C" w:rsidRPr="007F4B0C">
      <w:rPr>
        <w:rFonts w:ascii="Arial" w:hAnsi="Arial" w:cs="Arial"/>
        <w:noProof/>
        <w:color w:val="FFFFFF" w:themeColor="background1"/>
      </w:rPr>
      <w:t>-2</w:t>
    </w:r>
    <w:r w:rsidR="00982FAA">
      <w:rPr>
        <w:rFonts w:ascii="Arial" w:hAnsi="Arial" w:cs="Arial"/>
        <w:noProof/>
        <w:color w:val="FFFFFF" w:themeColor="background1"/>
      </w:rPr>
      <w:t>8</w:t>
    </w:r>
    <w:r w:rsidR="007F4B0C" w:rsidRPr="007F4B0C">
      <w:rPr>
        <w:rFonts w:ascii="Arial" w:hAnsi="Arial" w:cs="Arial"/>
        <w:noProof/>
        <w:color w:val="FFFFFF" w:themeColor="background1"/>
      </w:rPr>
      <w:t xml:space="preserve"> LBR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C254B" w14:textId="77777777" w:rsidR="007F4B0C" w:rsidRDefault="007F4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6F314" w14:textId="77777777" w:rsidR="006A2B34" w:rsidRDefault="006A2B34">
      <w:r>
        <w:separator/>
      </w:r>
    </w:p>
  </w:footnote>
  <w:footnote w:type="continuationSeparator" w:id="0">
    <w:p w14:paraId="6078B347" w14:textId="77777777" w:rsidR="006A2B34" w:rsidRDefault="006A2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6AA6D" w14:textId="77777777" w:rsidR="007F4B0C" w:rsidRDefault="007F4B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21DEF" w14:textId="77777777" w:rsidR="00BF39D2" w:rsidRDefault="008C41C8">
    <w:pPr>
      <w:pStyle w:val="Header"/>
    </w:pPr>
    <w:r>
      <w:rPr>
        <w:noProof/>
      </w:rPr>
      <w:drawing>
        <wp:anchor distT="0" distB="0" distL="114300" distR="114300" simplePos="0" relativeHeight="251657216" behindDoc="1" locked="0" layoutInCell="1" allowOverlap="1" wp14:anchorId="0B9C5BFF" wp14:editId="0881FBD0">
          <wp:simplePos x="0" y="0"/>
          <wp:positionH relativeFrom="column">
            <wp:posOffset>-907415</wp:posOffset>
          </wp:positionH>
          <wp:positionV relativeFrom="paragraph">
            <wp:posOffset>-5411</wp:posOffset>
          </wp:positionV>
          <wp:extent cx="7754620" cy="137668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62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A4D2E" w14:textId="77777777" w:rsidR="007F4B0C" w:rsidRDefault="007F4B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0A8"/>
    <w:multiLevelType w:val="hybridMultilevel"/>
    <w:tmpl w:val="2C0E9FD4"/>
    <w:lvl w:ilvl="0" w:tplc="BB4034E2">
      <w:start w:val="1"/>
      <w:numFmt w:val="upperLetter"/>
      <w:lvlText w:val="%1."/>
      <w:lvlJc w:val="left"/>
      <w:pPr>
        <w:tabs>
          <w:tab w:val="num" w:pos="1440"/>
        </w:tabs>
        <w:ind w:left="1440" w:hanging="360"/>
      </w:pPr>
      <w:rPr>
        <w:rFonts w:hint="default"/>
      </w:rPr>
    </w:lvl>
    <w:lvl w:ilvl="1" w:tplc="F528C0FA">
      <w:start w:val="1"/>
      <w:numFmt w:val="lowerLetter"/>
      <w:lvlText w:val="%2."/>
      <w:lvlJc w:val="left"/>
      <w:pPr>
        <w:tabs>
          <w:tab w:val="num" w:pos="2160"/>
        </w:tabs>
        <w:ind w:left="2160" w:hanging="360"/>
      </w:pPr>
      <w:rPr>
        <w:b w:val="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A8E1E9A"/>
    <w:multiLevelType w:val="hybridMultilevel"/>
    <w:tmpl w:val="122EAF24"/>
    <w:lvl w:ilvl="0" w:tplc="04987D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AC7C74"/>
    <w:multiLevelType w:val="hybridMultilevel"/>
    <w:tmpl w:val="75F257FA"/>
    <w:lvl w:ilvl="0" w:tplc="0D5AA464">
      <w:start w:val="1"/>
      <w:numFmt w:val="upperRoman"/>
      <w:lvlText w:val="%1."/>
      <w:lvlJc w:val="left"/>
      <w:pPr>
        <w:tabs>
          <w:tab w:val="num" w:pos="1440"/>
        </w:tabs>
        <w:ind w:left="1440" w:hanging="720"/>
      </w:pPr>
      <w:rPr>
        <w:rFonts w:hint="default"/>
        <w:b w:val="0"/>
        <w:i w:val="0"/>
      </w:rPr>
    </w:lvl>
    <w:lvl w:ilvl="1" w:tplc="A1E69B76">
      <w:start w:val="1"/>
      <w:numFmt w:val="upperLetter"/>
      <w:lvlText w:val="%2."/>
      <w:lvlJc w:val="left"/>
      <w:pPr>
        <w:tabs>
          <w:tab w:val="num" w:pos="1800"/>
        </w:tabs>
        <w:ind w:left="1800" w:hanging="360"/>
      </w:pPr>
      <w:rPr>
        <w:rFonts w:ascii="Times New Roman" w:eastAsia="Times New Roman" w:hAnsi="Times New Roman" w:cs="Times New Roman"/>
        <w:b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7E1422E6">
      <w:start w:val="1"/>
      <w:numFmt w:val="upperLetter"/>
      <w:lvlText w:val="%6."/>
      <w:lvlJc w:val="left"/>
      <w:pPr>
        <w:tabs>
          <w:tab w:val="num" w:pos="4860"/>
        </w:tabs>
        <w:ind w:left="4860" w:hanging="360"/>
      </w:pPr>
      <w:rPr>
        <w:rFonts w:hint="default"/>
        <w:b w:val="0"/>
        <w:i w:val="0"/>
      </w:r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0EE3D87"/>
    <w:multiLevelType w:val="multilevel"/>
    <w:tmpl w:val="EFAA14B4"/>
    <w:lvl w:ilvl="0">
      <w:start w:val="1"/>
      <w:numFmt w:val="upperLetter"/>
      <w:lvlText w:val="%1."/>
      <w:lvlJc w:val="left"/>
      <w:pPr>
        <w:tabs>
          <w:tab w:val="num" w:pos="1080"/>
        </w:tabs>
        <w:ind w:left="1080" w:hanging="360"/>
      </w:pPr>
      <w:rPr>
        <w:rFonts w:hint="default"/>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12D357B4"/>
    <w:multiLevelType w:val="hybridMultilevel"/>
    <w:tmpl w:val="AD5AD06C"/>
    <w:lvl w:ilvl="0" w:tplc="47FC14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406DB"/>
    <w:multiLevelType w:val="hybridMultilevel"/>
    <w:tmpl w:val="4BE893C4"/>
    <w:lvl w:ilvl="0" w:tplc="D7B842FE">
      <w:start w:val="1"/>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B55309"/>
    <w:multiLevelType w:val="hybridMultilevel"/>
    <w:tmpl w:val="C35A0A12"/>
    <w:lvl w:ilvl="0" w:tplc="04090015">
      <w:start w:val="1"/>
      <w:numFmt w:val="upperLetter"/>
      <w:lvlText w:val="%1."/>
      <w:lvlJc w:val="left"/>
      <w:pPr>
        <w:tabs>
          <w:tab w:val="num" w:pos="720"/>
        </w:tabs>
        <w:ind w:left="720" w:hanging="360"/>
      </w:pPr>
      <w:rPr>
        <w:rFonts w:hint="default"/>
      </w:rPr>
    </w:lvl>
    <w:lvl w:ilvl="1" w:tplc="B0FE79B2">
      <w:start w:val="3"/>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6350B9"/>
    <w:multiLevelType w:val="hybridMultilevel"/>
    <w:tmpl w:val="A094EA8A"/>
    <w:lvl w:ilvl="0" w:tplc="4AF29AAC">
      <w:start w:val="1"/>
      <w:numFmt w:val="upperRoman"/>
      <w:lvlText w:val="%1."/>
      <w:lvlJc w:val="left"/>
      <w:pPr>
        <w:tabs>
          <w:tab w:val="num" w:pos="1080"/>
        </w:tabs>
        <w:ind w:left="1080" w:hanging="720"/>
      </w:pPr>
      <w:rPr>
        <w:rFonts w:hint="default"/>
        <w:b w:val="0"/>
        <w:i w:val="0"/>
      </w:rPr>
    </w:lvl>
    <w:lvl w:ilvl="1" w:tplc="B5DA0168">
      <w:start w:val="1"/>
      <w:numFmt w:val="upperLetter"/>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E982BD8A">
      <w:start w:val="1"/>
      <w:numFmt w:val="upperLetter"/>
      <w:lvlText w:val="%6."/>
      <w:lvlJc w:val="left"/>
      <w:pPr>
        <w:tabs>
          <w:tab w:val="num" w:pos="1440"/>
        </w:tabs>
        <w:ind w:left="1440" w:hanging="360"/>
      </w:pPr>
      <w:rPr>
        <w:rFonts w:hint="default"/>
        <w:b w:val="0"/>
        <w:i w:val="0"/>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9258AA"/>
    <w:multiLevelType w:val="hybridMultilevel"/>
    <w:tmpl w:val="0726B5B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72CEC8C6">
      <w:start w:val="1"/>
      <w:numFmt w:val="lowerRoman"/>
      <w:lvlText w:val="%3."/>
      <w:lvlJc w:val="right"/>
      <w:pPr>
        <w:tabs>
          <w:tab w:val="num" w:pos="2160"/>
        </w:tabs>
        <w:ind w:left="2160" w:hanging="180"/>
      </w:pPr>
      <w:rPr>
        <w:b/>
      </w:rPr>
    </w:lvl>
    <w:lvl w:ilvl="3" w:tplc="B262E600">
      <w:start w:val="1"/>
      <w:numFmt w:val="upperLetter"/>
      <w:lvlText w:val="%4."/>
      <w:lvlJc w:val="left"/>
      <w:pPr>
        <w:tabs>
          <w:tab w:val="num" w:pos="2880"/>
        </w:tabs>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064C2F"/>
    <w:multiLevelType w:val="multilevel"/>
    <w:tmpl w:val="11C297C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D28396F"/>
    <w:multiLevelType w:val="hybridMultilevel"/>
    <w:tmpl w:val="3B661B80"/>
    <w:lvl w:ilvl="0" w:tplc="B5DA0168">
      <w:start w:val="1"/>
      <w:numFmt w:val="upp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B372B9"/>
    <w:multiLevelType w:val="multilevel"/>
    <w:tmpl w:val="EE1A185C"/>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01208BA"/>
    <w:multiLevelType w:val="hybridMultilevel"/>
    <w:tmpl w:val="E1007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1CF49D2"/>
    <w:multiLevelType w:val="hybridMultilevel"/>
    <w:tmpl w:val="0E2C2EBE"/>
    <w:lvl w:ilvl="0" w:tplc="8C36630C">
      <w:start w:val="6"/>
      <w:numFmt w:val="lowerLetter"/>
      <w:lvlText w:val="%1."/>
      <w:lvlJc w:val="left"/>
      <w:pPr>
        <w:tabs>
          <w:tab w:val="num" w:pos="1800"/>
        </w:tabs>
        <w:ind w:left="1800" w:hanging="360"/>
      </w:pPr>
      <w:rPr>
        <w:rFonts w:hint="default"/>
        <w:b w:val="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26C6217A"/>
    <w:multiLevelType w:val="hybridMultilevel"/>
    <w:tmpl w:val="FC0A95F8"/>
    <w:lvl w:ilvl="0" w:tplc="E1BEEF8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4D6208"/>
    <w:multiLevelType w:val="multilevel"/>
    <w:tmpl w:val="518E4240"/>
    <w:lvl w:ilvl="0">
      <w:start w:val="1"/>
      <w:numFmt w:val="upperLetter"/>
      <w:lvlText w:val="%1."/>
      <w:lvlJc w:val="left"/>
      <w:pPr>
        <w:tabs>
          <w:tab w:val="num" w:pos="1080"/>
        </w:tabs>
        <w:ind w:left="1080" w:hanging="360"/>
      </w:pPr>
      <w:rPr>
        <w:rFonts w:hint="default"/>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6" w15:restartNumberingAfterBreak="0">
    <w:nsid w:val="31960076"/>
    <w:multiLevelType w:val="hybridMultilevel"/>
    <w:tmpl w:val="D5CA35CA"/>
    <w:lvl w:ilvl="0" w:tplc="41ACD60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243612C"/>
    <w:multiLevelType w:val="hybridMultilevel"/>
    <w:tmpl w:val="EE1A185C"/>
    <w:lvl w:ilvl="0" w:tplc="5FBAE80E">
      <w:start w:val="1"/>
      <w:numFmt w:val="upperRoman"/>
      <w:lvlText w:val="%1."/>
      <w:lvlJc w:val="left"/>
      <w:pPr>
        <w:tabs>
          <w:tab w:val="num" w:pos="1080"/>
        </w:tabs>
        <w:ind w:left="1080" w:hanging="720"/>
      </w:pPr>
      <w:rPr>
        <w:rFonts w:hint="default"/>
      </w:rPr>
    </w:lvl>
    <w:lvl w:ilvl="1" w:tplc="D7B842FE">
      <w:start w:val="1"/>
      <w:numFmt w:val="upp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4CC22A6"/>
    <w:multiLevelType w:val="hybridMultilevel"/>
    <w:tmpl w:val="F8FC7AD8"/>
    <w:lvl w:ilvl="0" w:tplc="3A8A2F9C">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2C3516"/>
    <w:multiLevelType w:val="hybridMultilevel"/>
    <w:tmpl w:val="DE74ADB8"/>
    <w:lvl w:ilvl="0" w:tplc="3000DD36">
      <w:start w:val="1"/>
      <w:numFmt w:val="upperLetter"/>
      <w:lvlText w:val="%1."/>
      <w:lvlJc w:val="left"/>
      <w:pPr>
        <w:tabs>
          <w:tab w:val="num" w:pos="990"/>
        </w:tabs>
        <w:ind w:left="990" w:hanging="720"/>
      </w:pPr>
      <w:rPr>
        <w:rFonts w:hint="default"/>
      </w:rPr>
    </w:lvl>
    <w:lvl w:ilvl="1" w:tplc="04090019">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0" w15:restartNumberingAfterBreak="0">
    <w:nsid w:val="47217FEF"/>
    <w:multiLevelType w:val="multilevel"/>
    <w:tmpl w:val="92F89CFC"/>
    <w:lvl w:ilvl="0">
      <w:start w:val="1"/>
      <w:numFmt w:val="upperRoman"/>
      <w:lvlText w:val="%1."/>
      <w:lvlJc w:val="left"/>
      <w:pPr>
        <w:tabs>
          <w:tab w:val="num" w:pos="1080"/>
        </w:tabs>
        <w:ind w:left="1080" w:hanging="72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upperLetter"/>
      <w:lvlText w:val="%6."/>
      <w:lvlJc w:val="left"/>
      <w:pPr>
        <w:tabs>
          <w:tab w:val="num" w:pos="4500"/>
        </w:tabs>
        <w:ind w:left="4500" w:hanging="360"/>
      </w:pPr>
      <w:rPr>
        <w:rFonts w:hint="default"/>
        <w:b/>
        <w:i w:val="0"/>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B2F0F95"/>
    <w:multiLevelType w:val="hybridMultilevel"/>
    <w:tmpl w:val="434044F6"/>
    <w:lvl w:ilvl="0" w:tplc="FD182252">
      <w:start w:val="1"/>
      <w:numFmt w:val="upperLetter"/>
      <w:lvlText w:val="%1."/>
      <w:lvlJc w:val="left"/>
      <w:pPr>
        <w:tabs>
          <w:tab w:val="num" w:pos="1080"/>
        </w:tabs>
        <w:ind w:left="1080" w:hanging="360"/>
      </w:pPr>
      <w:rPr>
        <w:rFonts w:hint="default"/>
        <w:b w:val="0"/>
        <w:i w:val="0"/>
      </w:rPr>
    </w:lvl>
    <w:lvl w:ilvl="1" w:tplc="1D4A0FBC">
      <w:start w:val="1"/>
      <w:numFmt w:val="lowerRoman"/>
      <w:lvlText w:val="%2."/>
      <w:lvlJc w:val="left"/>
      <w:pPr>
        <w:tabs>
          <w:tab w:val="num" w:pos="1800"/>
        </w:tabs>
        <w:ind w:left="1800" w:hanging="360"/>
      </w:pPr>
      <w:rPr>
        <w:rFonts w:ascii="Times New Roman" w:eastAsia="Times New Roman" w:hAnsi="Times New Roman" w:cs="Times New Roman"/>
        <w:b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DF91758"/>
    <w:multiLevelType w:val="hybridMultilevel"/>
    <w:tmpl w:val="094CE6D8"/>
    <w:lvl w:ilvl="0" w:tplc="949EDA38">
      <w:start w:val="1"/>
      <w:numFmt w:val="upperRoman"/>
      <w:lvlText w:val="%1."/>
      <w:lvlJc w:val="left"/>
      <w:pPr>
        <w:ind w:left="720" w:hanging="360"/>
      </w:pPr>
      <w:rPr>
        <w:rFonts w:ascii="Book Antiqua" w:eastAsia="Times New Roman" w:hAnsi="Book Antiqua"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0400B5"/>
    <w:multiLevelType w:val="hybridMultilevel"/>
    <w:tmpl w:val="A4F2834C"/>
    <w:lvl w:ilvl="0" w:tplc="51323DAE">
      <w:start w:val="2"/>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532E5652"/>
    <w:multiLevelType w:val="hybridMultilevel"/>
    <w:tmpl w:val="45509C3C"/>
    <w:lvl w:ilvl="0" w:tplc="06EE158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6F4E24"/>
    <w:multiLevelType w:val="hybridMultilevel"/>
    <w:tmpl w:val="7B2A77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F87578"/>
    <w:multiLevelType w:val="hybridMultilevel"/>
    <w:tmpl w:val="1C1EEC38"/>
    <w:lvl w:ilvl="0" w:tplc="BB08AF6A">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971703"/>
    <w:multiLevelType w:val="hybridMultilevel"/>
    <w:tmpl w:val="A37C7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D915E8"/>
    <w:multiLevelType w:val="hybridMultilevel"/>
    <w:tmpl w:val="5BC871A0"/>
    <w:lvl w:ilvl="0" w:tplc="1674BE0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67C68E7"/>
    <w:multiLevelType w:val="multilevel"/>
    <w:tmpl w:val="EA44CF5C"/>
    <w:lvl w:ilvl="0">
      <w:start w:val="1"/>
      <w:numFmt w:val="upperLetter"/>
      <w:lvlText w:val="%1."/>
      <w:lvlJc w:val="left"/>
      <w:pPr>
        <w:tabs>
          <w:tab w:val="num" w:pos="720"/>
        </w:tabs>
        <w:ind w:left="720" w:hanging="360"/>
      </w:pPr>
      <w:rPr>
        <w:rFonts w:hint="default"/>
      </w:rPr>
    </w:lvl>
    <w:lvl w:ilvl="1">
      <w:start w:val="3"/>
      <w:numFmt w:val="upperRoman"/>
      <w:lvlText w:val="%2."/>
      <w:lvlJc w:val="left"/>
      <w:pPr>
        <w:tabs>
          <w:tab w:val="num" w:pos="1800"/>
        </w:tabs>
        <w:ind w:left="1800" w:hanging="72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70C7A88"/>
    <w:multiLevelType w:val="multilevel"/>
    <w:tmpl w:val="A614FDD4"/>
    <w:lvl w:ilvl="0">
      <w:start w:val="1"/>
      <w:numFmt w:val="upperRoman"/>
      <w:lvlText w:val="%1."/>
      <w:lvlJc w:val="left"/>
      <w:pPr>
        <w:tabs>
          <w:tab w:val="num" w:pos="1080"/>
        </w:tabs>
        <w:ind w:left="1080" w:hanging="720"/>
      </w:pPr>
      <w:rPr>
        <w:rFonts w:hint="default"/>
        <w:b w:val="0"/>
      </w:rPr>
    </w:lvl>
    <w:lvl w:ilvl="1">
      <w:start w:val="1"/>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upperLetter"/>
      <w:lvlText w:val="%6."/>
      <w:lvlJc w:val="left"/>
      <w:pPr>
        <w:tabs>
          <w:tab w:val="num" w:pos="4500"/>
        </w:tabs>
        <w:ind w:left="4500" w:hanging="360"/>
      </w:pPr>
      <w:rPr>
        <w:rFonts w:hint="default"/>
        <w:b/>
        <w:i w:val="0"/>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0D01E42"/>
    <w:multiLevelType w:val="multilevel"/>
    <w:tmpl w:val="EE1A185C"/>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1FF24A5"/>
    <w:multiLevelType w:val="multilevel"/>
    <w:tmpl w:val="EE1A185C"/>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5482791"/>
    <w:multiLevelType w:val="hybridMultilevel"/>
    <w:tmpl w:val="48A0B118"/>
    <w:lvl w:ilvl="0" w:tplc="D7B842FE">
      <w:start w:val="1"/>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6E53A4"/>
    <w:multiLevelType w:val="hybridMultilevel"/>
    <w:tmpl w:val="F91EA57A"/>
    <w:lvl w:ilvl="0" w:tplc="7E8C55B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6CD7AF9"/>
    <w:multiLevelType w:val="multilevel"/>
    <w:tmpl w:val="34F88A98"/>
    <w:lvl w:ilvl="0">
      <w:start w:val="1"/>
      <w:numFmt w:val="upperRoman"/>
      <w:lvlText w:val="%1."/>
      <w:lvlJc w:val="left"/>
      <w:pPr>
        <w:tabs>
          <w:tab w:val="num" w:pos="1440"/>
        </w:tabs>
        <w:ind w:left="1440" w:hanging="720"/>
      </w:pPr>
      <w:rPr>
        <w:rFonts w:hint="default"/>
        <w:b/>
        <w:i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upperLetter"/>
      <w:lvlText w:val="%6."/>
      <w:lvlJc w:val="left"/>
      <w:pPr>
        <w:tabs>
          <w:tab w:val="num" w:pos="4860"/>
        </w:tabs>
        <w:ind w:left="4860" w:hanging="360"/>
      </w:pPr>
      <w:rPr>
        <w:rFonts w:hint="default"/>
        <w:b/>
        <w:i w:val="0"/>
      </w:r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6" w15:restartNumberingAfterBreak="0">
    <w:nsid w:val="79586C5F"/>
    <w:multiLevelType w:val="hybridMultilevel"/>
    <w:tmpl w:val="9020BA20"/>
    <w:lvl w:ilvl="0" w:tplc="CB869094">
      <w:start w:val="1"/>
      <w:numFmt w:val="upperRoman"/>
      <w:lvlText w:val="%1."/>
      <w:lvlJc w:val="left"/>
      <w:pPr>
        <w:tabs>
          <w:tab w:val="num" w:pos="1440"/>
        </w:tabs>
        <w:ind w:left="1440" w:hanging="720"/>
      </w:pPr>
      <w:rPr>
        <w:rFonts w:hint="default"/>
        <w:b w:val="0"/>
        <w:i w:val="0"/>
      </w:rPr>
    </w:lvl>
    <w:lvl w:ilvl="1" w:tplc="25DCDCEC">
      <w:start w:val="1"/>
      <w:numFmt w:val="upperLetter"/>
      <w:lvlText w:val="%2."/>
      <w:lvlJc w:val="left"/>
      <w:pPr>
        <w:tabs>
          <w:tab w:val="num" w:pos="1440"/>
        </w:tabs>
        <w:ind w:left="1440" w:hanging="360"/>
      </w:pPr>
      <w:rPr>
        <w:rFonts w:ascii="Times New Roman" w:eastAsia="Times New Roman" w:hAnsi="Times New Roman" w:cs="Times New Roman"/>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C214FC5"/>
    <w:multiLevelType w:val="multilevel"/>
    <w:tmpl w:val="11C297C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C494539"/>
    <w:multiLevelType w:val="hybridMultilevel"/>
    <w:tmpl w:val="CC14D032"/>
    <w:lvl w:ilvl="0" w:tplc="D7B842FE">
      <w:start w:val="1"/>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E0B3CA6"/>
    <w:multiLevelType w:val="hybridMultilevel"/>
    <w:tmpl w:val="1152D08E"/>
    <w:lvl w:ilvl="0" w:tplc="4D6EE96E">
      <w:start w:val="3"/>
      <w:numFmt w:val="upperRoman"/>
      <w:lvlText w:val="%1."/>
      <w:lvlJc w:val="left"/>
      <w:pPr>
        <w:tabs>
          <w:tab w:val="num" w:pos="1080"/>
        </w:tabs>
        <w:ind w:left="1080" w:hanging="720"/>
      </w:pPr>
      <w:rPr>
        <w:rFonts w:hint="default"/>
        <w:b w:val="0"/>
      </w:rPr>
    </w:lvl>
    <w:lvl w:ilvl="1" w:tplc="BB4034E2">
      <w:start w:val="1"/>
      <w:numFmt w:val="upperLetter"/>
      <w:lvlText w:val="%2."/>
      <w:lvlJc w:val="left"/>
      <w:pPr>
        <w:tabs>
          <w:tab w:val="num" w:pos="1440"/>
        </w:tabs>
        <w:ind w:left="1440" w:hanging="360"/>
      </w:pPr>
      <w:rPr>
        <w:rFonts w:ascii="Times New Roman" w:eastAsia="Times New Roman" w:hAnsi="Times New Roman" w:cs="Times New Roman"/>
        <w:b w:val="0"/>
      </w:rPr>
    </w:lvl>
    <w:lvl w:ilvl="2" w:tplc="968047EA">
      <w:start w:val="1"/>
      <w:numFmt w:val="lowerRoman"/>
      <w:lvlText w:val="%3."/>
      <w:lvlJc w:val="left"/>
      <w:pPr>
        <w:tabs>
          <w:tab w:val="num" w:pos="2700"/>
        </w:tabs>
        <w:ind w:left="2700" w:hanging="72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84928475">
    <w:abstractNumId w:val="8"/>
  </w:num>
  <w:num w:numId="2" w16cid:durableId="475220693">
    <w:abstractNumId w:val="37"/>
  </w:num>
  <w:num w:numId="3" w16cid:durableId="410587098">
    <w:abstractNumId w:val="9"/>
  </w:num>
  <w:num w:numId="4" w16cid:durableId="1532302232">
    <w:abstractNumId w:val="13"/>
  </w:num>
  <w:num w:numId="5" w16cid:durableId="1755779538">
    <w:abstractNumId w:val="14"/>
  </w:num>
  <w:num w:numId="6" w16cid:durableId="1183858559">
    <w:abstractNumId w:val="34"/>
  </w:num>
  <w:num w:numId="7" w16cid:durableId="951089188">
    <w:abstractNumId w:val="28"/>
  </w:num>
  <w:num w:numId="8" w16cid:durableId="1546327264">
    <w:abstractNumId w:val="24"/>
  </w:num>
  <w:num w:numId="9" w16cid:durableId="2019887181">
    <w:abstractNumId w:val="1"/>
  </w:num>
  <w:num w:numId="10" w16cid:durableId="657878054">
    <w:abstractNumId w:val="16"/>
  </w:num>
  <w:num w:numId="11" w16cid:durableId="720515538">
    <w:abstractNumId w:val="6"/>
  </w:num>
  <w:num w:numId="12" w16cid:durableId="11733594">
    <w:abstractNumId w:val="29"/>
  </w:num>
  <w:num w:numId="13" w16cid:durableId="1657757962">
    <w:abstractNumId w:val="17"/>
  </w:num>
  <w:num w:numId="14" w16cid:durableId="2034064334">
    <w:abstractNumId w:val="21"/>
  </w:num>
  <w:num w:numId="15" w16cid:durableId="1054347925">
    <w:abstractNumId w:val="7"/>
  </w:num>
  <w:num w:numId="16" w16cid:durableId="581765320">
    <w:abstractNumId w:val="3"/>
  </w:num>
  <w:num w:numId="17" w16cid:durableId="484780292">
    <w:abstractNumId w:val="15"/>
  </w:num>
  <w:num w:numId="18" w16cid:durableId="943928382">
    <w:abstractNumId w:val="10"/>
  </w:num>
  <w:num w:numId="19" w16cid:durableId="2140369120">
    <w:abstractNumId w:val="2"/>
  </w:num>
  <w:num w:numId="20" w16cid:durableId="46689859">
    <w:abstractNumId w:val="35"/>
  </w:num>
  <w:num w:numId="21" w16cid:durableId="1489438745">
    <w:abstractNumId w:val="36"/>
  </w:num>
  <w:num w:numId="22" w16cid:durableId="1269117167">
    <w:abstractNumId w:val="20"/>
  </w:num>
  <w:num w:numId="23" w16cid:durableId="2112240678">
    <w:abstractNumId w:val="30"/>
  </w:num>
  <w:num w:numId="24" w16cid:durableId="1327436298">
    <w:abstractNumId w:val="39"/>
  </w:num>
  <w:num w:numId="25" w16cid:durableId="907299966">
    <w:abstractNumId w:val="18"/>
  </w:num>
  <w:num w:numId="26" w16cid:durableId="1283918558">
    <w:abstractNumId w:val="23"/>
  </w:num>
  <w:num w:numId="27" w16cid:durableId="333724798">
    <w:abstractNumId w:val="0"/>
  </w:num>
  <w:num w:numId="28" w16cid:durableId="1833183643">
    <w:abstractNumId w:val="11"/>
  </w:num>
  <w:num w:numId="29" w16cid:durableId="1271814127">
    <w:abstractNumId w:val="33"/>
  </w:num>
  <w:num w:numId="30" w16cid:durableId="1029722153">
    <w:abstractNumId w:val="31"/>
  </w:num>
  <w:num w:numId="31" w16cid:durableId="1933929132">
    <w:abstractNumId w:val="38"/>
  </w:num>
  <w:num w:numId="32" w16cid:durableId="299648713">
    <w:abstractNumId w:val="32"/>
  </w:num>
  <w:num w:numId="33" w16cid:durableId="1462385203">
    <w:abstractNumId w:val="5"/>
  </w:num>
  <w:num w:numId="34" w16cid:durableId="1821530560">
    <w:abstractNumId w:val="19"/>
  </w:num>
  <w:num w:numId="35" w16cid:durableId="1849060778">
    <w:abstractNumId w:val="26"/>
  </w:num>
  <w:num w:numId="36" w16cid:durableId="1354303297">
    <w:abstractNumId w:val="25"/>
  </w:num>
  <w:num w:numId="37" w16cid:durableId="1731541725">
    <w:abstractNumId w:val="12"/>
  </w:num>
  <w:num w:numId="38" w16cid:durableId="2049334994">
    <w:abstractNumId w:val="27"/>
  </w:num>
  <w:num w:numId="39" w16cid:durableId="1787040789">
    <w:abstractNumId w:val="22"/>
  </w:num>
  <w:num w:numId="40" w16cid:durableId="16745241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2NzQwtDQ0NTc1NzJS0lEKTi0uzszPAykwrAUAuokXTywAAAA="/>
  </w:docVars>
  <w:rsids>
    <w:rsidRoot w:val="006A2B34"/>
    <w:rsid w:val="00002552"/>
    <w:rsid w:val="000034AC"/>
    <w:rsid w:val="00005E1F"/>
    <w:rsid w:val="000112EF"/>
    <w:rsid w:val="00014412"/>
    <w:rsid w:val="0001705D"/>
    <w:rsid w:val="00020302"/>
    <w:rsid w:val="00023E82"/>
    <w:rsid w:val="000308E2"/>
    <w:rsid w:val="000408A7"/>
    <w:rsid w:val="0004148E"/>
    <w:rsid w:val="00044833"/>
    <w:rsid w:val="00045C10"/>
    <w:rsid w:val="000529C2"/>
    <w:rsid w:val="00063143"/>
    <w:rsid w:val="00063588"/>
    <w:rsid w:val="0006416D"/>
    <w:rsid w:val="00064F29"/>
    <w:rsid w:val="00067B5B"/>
    <w:rsid w:val="000717B3"/>
    <w:rsid w:val="000744C9"/>
    <w:rsid w:val="00074B4A"/>
    <w:rsid w:val="000903DD"/>
    <w:rsid w:val="00091606"/>
    <w:rsid w:val="000975AA"/>
    <w:rsid w:val="000A15B9"/>
    <w:rsid w:val="000A41DC"/>
    <w:rsid w:val="000A5F9B"/>
    <w:rsid w:val="000B407F"/>
    <w:rsid w:val="000B4217"/>
    <w:rsid w:val="000D044E"/>
    <w:rsid w:val="000D4230"/>
    <w:rsid w:val="000E0E36"/>
    <w:rsid w:val="000E2301"/>
    <w:rsid w:val="000E6C36"/>
    <w:rsid w:val="000F16E0"/>
    <w:rsid w:val="000F2093"/>
    <w:rsid w:val="000F320B"/>
    <w:rsid w:val="000F614E"/>
    <w:rsid w:val="00110551"/>
    <w:rsid w:val="001204EE"/>
    <w:rsid w:val="00121AA2"/>
    <w:rsid w:val="00136693"/>
    <w:rsid w:val="0014381C"/>
    <w:rsid w:val="001519CE"/>
    <w:rsid w:val="001A1448"/>
    <w:rsid w:val="001A6FFA"/>
    <w:rsid w:val="001A7CD6"/>
    <w:rsid w:val="001B6C53"/>
    <w:rsid w:val="001C0795"/>
    <w:rsid w:val="001C0BC9"/>
    <w:rsid w:val="001C35E5"/>
    <w:rsid w:val="001D3585"/>
    <w:rsid w:val="001D719D"/>
    <w:rsid w:val="001E2470"/>
    <w:rsid w:val="001E7835"/>
    <w:rsid w:val="001F0845"/>
    <w:rsid w:val="00202D66"/>
    <w:rsid w:val="002059D5"/>
    <w:rsid w:val="00206A67"/>
    <w:rsid w:val="0021261F"/>
    <w:rsid w:val="00213B34"/>
    <w:rsid w:val="00221488"/>
    <w:rsid w:val="002379A9"/>
    <w:rsid w:val="002379C9"/>
    <w:rsid w:val="00241A12"/>
    <w:rsid w:val="0024407C"/>
    <w:rsid w:val="00252A88"/>
    <w:rsid w:val="00262981"/>
    <w:rsid w:val="00270793"/>
    <w:rsid w:val="00272022"/>
    <w:rsid w:val="00283523"/>
    <w:rsid w:val="0028362C"/>
    <w:rsid w:val="00284A35"/>
    <w:rsid w:val="00294C60"/>
    <w:rsid w:val="002A6CD1"/>
    <w:rsid w:val="002B1007"/>
    <w:rsid w:val="002B3973"/>
    <w:rsid w:val="002D3D0A"/>
    <w:rsid w:val="002E6C48"/>
    <w:rsid w:val="0030405A"/>
    <w:rsid w:val="0030759A"/>
    <w:rsid w:val="00313954"/>
    <w:rsid w:val="00314639"/>
    <w:rsid w:val="00320ABA"/>
    <w:rsid w:val="00330237"/>
    <w:rsid w:val="00336F01"/>
    <w:rsid w:val="00361C36"/>
    <w:rsid w:val="00362A96"/>
    <w:rsid w:val="00363629"/>
    <w:rsid w:val="00370237"/>
    <w:rsid w:val="003707CC"/>
    <w:rsid w:val="00382B9C"/>
    <w:rsid w:val="00383EC4"/>
    <w:rsid w:val="003C3183"/>
    <w:rsid w:val="003E2EFE"/>
    <w:rsid w:val="003E6B94"/>
    <w:rsid w:val="003F474D"/>
    <w:rsid w:val="003F6892"/>
    <w:rsid w:val="00401CF7"/>
    <w:rsid w:val="00402980"/>
    <w:rsid w:val="004038D5"/>
    <w:rsid w:val="004052B3"/>
    <w:rsid w:val="00415ABE"/>
    <w:rsid w:val="0041676A"/>
    <w:rsid w:val="004211B0"/>
    <w:rsid w:val="004236A7"/>
    <w:rsid w:val="0043123D"/>
    <w:rsid w:val="0043551C"/>
    <w:rsid w:val="004357A4"/>
    <w:rsid w:val="00446B60"/>
    <w:rsid w:val="004607C5"/>
    <w:rsid w:val="0046114C"/>
    <w:rsid w:val="00462298"/>
    <w:rsid w:val="00470A39"/>
    <w:rsid w:val="00475128"/>
    <w:rsid w:val="00483106"/>
    <w:rsid w:val="004A1608"/>
    <w:rsid w:val="004A1EC1"/>
    <w:rsid w:val="004A4497"/>
    <w:rsid w:val="004A45DD"/>
    <w:rsid w:val="004A64F5"/>
    <w:rsid w:val="004B0A33"/>
    <w:rsid w:val="004C1DAE"/>
    <w:rsid w:val="004C540B"/>
    <w:rsid w:val="004D0B7D"/>
    <w:rsid w:val="004D0F25"/>
    <w:rsid w:val="004E0880"/>
    <w:rsid w:val="004E78AF"/>
    <w:rsid w:val="00502E08"/>
    <w:rsid w:val="005031DC"/>
    <w:rsid w:val="0050672A"/>
    <w:rsid w:val="00512A7C"/>
    <w:rsid w:val="00522D01"/>
    <w:rsid w:val="005270B1"/>
    <w:rsid w:val="00530C9A"/>
    <w:rsid w:val="0054088E"/>
    <w:rsid w:val="00563E61"/>
    <w:rsid w:val="00565382"/>
    <w:rsid w:val="005724B6"/>
    <w:rsid w:val="005814AA"/>
    <w:rsid w:val="0058292C"/>
    <w:rsid w:val="00582A0F"/>
    <w:rsid w:val="0058361C"/>
    <w:rsid w:val="00585794"/>
    <w:rsid w:val="00586EAE"/>
    <w:rsid w:val="00592C71"/>
    <w:rsid w:val="005A2B3B"/>
    <w:rsid w:val="005A7512"/>
    <w:rsid w:val="005C001F"/>
    <w:rsid w:val="005C0B16"/>
    <w:rsid w:val="005D2E45"/>
    <w:rsid w:val="00603758"/>
    <w:rsid w:val="00612BBC"/>
    <w:rsid w:val="006133B5"/>
    <w:rsid w:val="0061350F"/>
    <w:rsid w:val="00615C3F"/>
    <w:rsid w:val="00621760"/>
    <w:rsid w:val="006238F2"/>
    <w:rsid w:val="00631489"/>
    <w:rsid w:val="0063249D"/>
    <w:rsid w:val="00652554"/>
    <w:rsid w:val="00666E4B"/>
    <w:rsid w:val="006700B2"/>
    <w:rsid w:val="00683ED9"/>
    <w:rsid w:val="00684089"/>
    <w:rsid w:val="00684D88"/>
    <w:rsid w:val="006867F1"/>
    <w:rsid w:val="00690069"/>
    <w:rsid w:val="006A2B34"/>
    <w:rsid w:val="006A74FD"/>
    <w:rsid w:val="006B586F"/>
    <w:rsid w:val="006B7E3B"/>
    <w:rsid w:val="006C313C"/>
    <w:rsid w:val="006C40D4"/>
    <w:rsid w:val="006E3515"/>
    <w:rsid w:val="006E7817"/>
    <w:rsid w:val="006F1604"/>
    <w:rsid w:val="00710E21"/>
    <w:rsid w:val="007115B0"/>
    <w:rsid w:val="00725E31"/>
    <w:rsid w:val="00730A05"/>
    <w:rsid w:val="00734975"/>
    <w:rsid w:val="00744488"/>
    <w:rsid w:val="0074568B"/>
    <w:rsid w:val="00753921"/>
    <w:rsid w:val="00762A8B"/>
    <w:rsid w:val="00764C5C"/>
    <w:rsid w:val="007715CA"/>
    <w:rsid w:val="00772077"/>
    <w:rsid w:val="00774FFE"/>
    <w:rsid w:val="0078789C"/>
    <w:rsid w:val="007929BC"/>
    <w:rsid w:val="00796B33"/>
    <w:rsid w:val="007A4992"/>
    <w:rsid w:val="007B2369"/>
    <w:rsid w:val="007B6639"/>
    <w:rsid w:val="007D19C9"/>
    <w:rsid w:val="007D708C"/>
    <w:rsid w:val="007D7776"/>
    <w:rsid w:val="007E25CB"/>
    <w:rsid w:val="007E4606"/>
    <w:rsid w:val="007F42FF"/>
    <w:rsid w:val="007F4B0C"/>
    <w:rsid w:val="007F625F"/>
    <w:rsid w:val="008020EC"/>
    <w:rsid w:val="0080733C"/>
    <w:rsid w:val="00811010"/>
    <w:rsid w:val="00812289"/>
    <w:rsid w:val="00822262"/>
    <w:rsid w:val="00823FB2"/>
    <w:rsid w:val="008261CA"/>
    <w:rsid w:val="00836D90"/>
    <w:rsid w:val="00844178"/>
    <w:rsid w:val="0084458E"/>
    <w:rsid w:val="0085345E"/>
    <w:rsid w:val="00864E91"/>
    <w:rsid w:val="00877712"/>
    <w:rsid w:val="008878CA"/>
    <w:rsid w:val="00891A8C"/>
    <w:rsid w:val="00895B2D"/>
    <w:rsid w:val="008B1DB5"/>
    <w:rsid w:val="008B3EBA"/>
    <w:rsid w:val="008B4680"/>
    <w:rsid w:val="008C41C8"/>
    <w:rsid w:val="008D6DBD"/>
    <w:rsid w:val="008E7379"/>
    <w:rsid w:val="008F0254"/>
    <w:rsid w:val="008F403B"/>
    <w:rsid w:val="008F6686"/>
    <w:rsid w:val="009026BD"/>
    <w:rsid w:val="00916B71"/>
    <w:rsid w:val="009251EF"/>
    <w:rsid w:val="00930928"/>
    <w:rsid w:val="00930EFC"/>
    <w:rsid w:val="00932CC7"/>
    <w:rsid w:val="0094610D"/>
    <w:rsid w:val="009469CD"/>
    <w:rsid w:val="00951553"/>
    <w:rsid w:val="009573DF"/>
    <w:rsid w:val="00961C12"/>
    <w:rsid w:val="00966068"/>
    <w:rsid w:val="00970596"/>
    <w:rsid w:val="00982FAA"/>
    <w:rsid w:val="00984EE9"/>
    <w:rsid w:val="0098619A"/>
    <w:rsid w:val="00987B87"/>
    <w:rsid w:val="0099333A"/>
    <w:rsid w:val="009A6B5E"/>
    <w:rsid w:val="009B22A3"/>
    <w:rsid w:val="009B2610"/>
    <w:rsid w:val="009B2846"/>
    <w:rsid w:val="009B6A14"/>
    <w:rsid w:val="009C52A9"/>
    <w:rsid w:val="009C7B89"/>
    <w:rsid w:val="009E0FB5"/>
    <w:rsid w:val="009E344D"/>
    <w:rsid w:val="009F4B68"/>
    <w:rsid w:val="009F53A6"/>
    <w:rsid w:val="00A0031D"/>
    <w:rsid w:val="00A00447"/>
    <w:rsid w:val="00A05469"/>
    <w:rsid w:val="00A0741E"/>
    <w:rsid w:val="00A07587"/>
    <w:rsid w:val="00A13F3C"/>
    <w:rsid w:val="00A14A1E"/>
    <w:rsid w:val="00A32523"/>
    <w:rsid w:val="00A46534"/>
    <w:rsid w:val="00A6025A"/>
    <w:rsid w:val="00A63C2D"/>
    <w:rsid w:val="00A6693A"/>
    <w:rsid w:val="00A723DB"/>
    <w:rsid w:val="00A80ED9"/>
    <w:rsid w:val="00A83C18"/>
    <w:rsid w:val="00A91722"/>
    <w:rsid w:val="00AA2D46"/>
    <w:rsid w:val="00AB08FA"/>
    <w:rsid w:val="00AB5126"/>
    <w:rsid w:val="00AC14E0"/>
    <w:rsid w:val="00AC2C64"/>
    <w:rsid w:val="00AC386D"/>
    <w:rsid w:val="00AC3B9D"/>
    <w:rsid w:val="00AC5452"/>
    <w:rsid w:val="00AC7C8C"/>
    <w:rsid w:val="00AD64FB"/>
    <w:rsid w:val="00AF4195"/>
    <w:rsid w:val="00B225ED"/>
    <w:rsid w:val="00B22C51"/>
    <w:rsid w:val="00B23A10"/>
    <w:rsid w:val="00B256CB"/>
    <w:rsid w:val="00B270DB"/>
    <w:rsid w:val="00B4185B"/>
    <w:rsid w:val="00B50F45"/>
    <w:rsid w:val="00B55836"/>
    <w:rsid w:val="00B6161E"/>
    <w:rsid w:val="00B654CF"/>
    <w:rsid w:val="00B87C0C"/>
    <w:rsid w:val="00B96F9A"/>
    <w:rsid w:val="00BA66D0"/>
    <w:rsid w:val="00BB7307"/>
    <w:rsid w:val="00BC3EB1"/>
    <w:rsid w:val="00BC5D1C"/>
    <w:rsid w:val="00BD129D"/>
    <w:rsid w:val="00BD2ABF"/>
    <w:rsid w:val="00BD442E"/>
    <w:rsid w:val="00BE09CB"/>
    <w:rsid w:val="00BF39D2"/>
    <w:rsid w:val="00BF597B"/>
    <w:rsid w:val="00C01D7C"/>
    <w:rsid w:val="00C04F16"/>
    <w:rsid w:val="00C10067"/>
    <w:rsid w:val="00C36BFA"/>
    <w:rsid w:val="00C44C63"/>
    <w:rsid w:val="00C651A2"/>
    <w:rsid w:val="00CA35E3"/>
    <w:rsid w:val="00CB0035"/>
    <w:rsid w:val="00CB12D6"/>
    <w:rsid w:val="00CB1406"/>
    <w:rsid w:val="00CB456F"/>
    <w:rsid w:val="00CB54D3"/>
    <w:rsid w:val="00CB7745"/>
    <w:rsid w:val="00CC1B0F"/>
    <w:rsid w:val="00CD1CB5"/>
    <w:rsid w:val="00CD4360"/>
    <w:rsid w:val="00CE317B"/>
    <w:rsid w:val="00CE4375"/>
    <w:rsid w:val="00CF1745"/>
    <w:rsid w:val="00D01E3D"/>
    <w:rsid w:val="00D025D4"/>
    <w:rsid w:val="00D02911"/>
    <w:rsid w:val="00D078E2"/>
    <w:rsid w:val="00D105F3"/>
    <w:rsid w:val="00D117FD"/>
    <w:rsid w:val="00D236B5"/>
    <w:rsid w:val="00D24BB4"/>
    <w:rsid w:val="00D257CD"/>
    <w:rsid w:val="00D35FE1"/>
    <w:rsid w:val="00D36BE4"/>
    <w:rsid w:val="00D4087F"/>
    <w:rsid w:val="00D4731F"/>
    <w:rsid w:val="00D656CE"/>
    <w:rsid w:val="00D777CC"/>
    <w:rsid w:val="00D83612"/>
    <w:rsid w:val="00D90ACB"/>
    <w:rsid w:val="00D9315D"/>
    <w:rsid w:val="00D96847"/>
    <w:rsid w:val="00DA0F21"/>
    <w:rsid w:val="00DA2D9E"/>
    <w:rsid w:val="00DA34C1"/>
    <w:rsid w:val="00DB18F0"/>
    <w:rsid w:val="00DB6E88"/>
    <w:rsid w:val="00DC5BDD"/>
    <w:rsid w:val="00DD270A"/>
    <w:rsid w:val="00DD3AB1"/>
    <w:rsid w:val="00DE37E4"/>
    <w:rsid w:val="00DE4B34"/>
    <w:rsid w:val="00DF37C3"/>
    <w:rsid w:val="00E00621"/>
    <w:rsid w:val="00E044E8"/>
    <w:rsid w:val="00E14C6F"/>
    <w:rsid w:val="00E340A2"/>
    <w:rsid w:val="00E34862"/>
    <w:rsid w:val="00E369C1"/>
    <w:rsid w:val="00E464E2"/>
    <w:rsid w:val="00E512F4"/>
    <w:rsid w:val="00E60C75"/>
    <w:rsid w:val="00E61E0A"/>
    <w:rsid w:val="00E632EA"/>
    <w:rsid w:val="00E7193F"/>
    <w:rsid w:val="00E7385F"/>
    <w:rsid w:val="00E82CD8"/>
    <w:rsid w:val="00E838AA"/>
    <w:rsid w:val="00E872A8"/>
    <w:rsid w:val="00E87BD6"/>
    <w:rsid w:val="00E93060"/>
    <w:rsid w:val="00E94399"/>
    <w:rsid w:val="00EB563A"/>
    <w:rsid w:val="00ED4D7A"/>
    <w:rsid w:val="00ED6119"/>
    <w:rsid w:val="00ED744E"/>
    <w:rsid w:val="00ED75BF"/>
    <w:rsid w:val="00EE5C92"/>
    <w:rsid w:val="00EF5364"/>
    <w:rsid w:val="00F021D7"/>
    <w:rsid w:val="00F064CD"/>
    <w:rsid w:val="00F102E5"/>
    <w:rsid w:val="00F1221D"/>
    <w:rsid w:val="00F2438F"/>
    <w:rsid w:val="00F24EA2"/>
    <w:rsid w:val="00F2561F"/>
    <w:rsid w:val="00F25EF3"/>
    <w:rsid w:val="00F35377"/>
    <w:rsid w:val="00F51A53"/>
    <w:rsid w:val="00F54150"/>
    <w:rsid w:val="00F541F7"/>
    <w:rsid w:val="00F54DD8"/>
    <w:rsid w:val="00F70A04"/>
    <w:rsid w:val="00F8264E"/>
    <w:rsid w:val="00F95025"/>
    <w:rsid w:val="00FA68E1"/>
    <w:rsid w:val="00FC38D0"/>
    <w:rsid w:val="00FC7A12"/>
    <w:rsid w:val="00FD7FB8"/>
    <w:rsid w:val="00FF050E"/>
    <w:rsid w:val="00FF1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6C8387"/>
  <w15:chartTrackingRefBased/>
  <w15:docId w15:val="{40C36832-1583-452D-9C10-8D683A63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3921"/>
    <w:rPr>
      <w:sz w:val="24"/>
      <w:szCs w:val="24"/>
    </w:rPr>
  </w:style>
  <w:style w:type="paragraph" w:styleId="Heading1">
    <w:name w:val="heading 1"/>
    <w:basedOn w:val="Normal"/>
    <w:next w:val="Normal"/>
    <w:qFormat/>
    <w:pPr>
      <w:keepNext/>
      <w:jc w:val="center"/>
      <w:outlineLvl w:val="0"/>
    </w:pPr>
    <w:rPr>
      <w:b/>
      <w:bCs/>
      <w:sz w:val="28"/>
      <w:szCs w:val="28"/>
    </w:rPr>
  </w:style>
  <w:style w:type="paragraph" w:styleId="Heading2">
    <w:name w:val="heading 2"/>
    <w:basedOn w:val="Normal"/>
    <w:next w:val="Normal"/>
    <w:qFormat/>
    <w:pPr>
      <w:keepNext/>
      <w:tabs>
        <w:tab w:val="left" w:pos="720"/>
        <w:tab w:val="left" w:pos="1440"/>
        <w:tab w:val="left" w:pos="2160"/>
        <w:tab w:val="left" w:pos="2880"/>
        <w:tab w:val="left" w:pos="3600"/>
      </w:tabs>
      <w:ind w:left="3600" w:hanging="3600"/>
      <w:outlineLvl w:val="1"/>
    </w:pPr>
    <w:rPr>
      <w:sz w:val="28"/>
      <w:szCs w:val="28"/>
    </w:rPr>
  </w:style>
  <w:style w:type="paragraph" w:styleId="Heading3">
    <w:name w:val="heading 3"/>
    <w:basedOn w:val="Normal"/>
    <w:next w:val="Normal"/>
    <w:qFormat/>
    <w:pPr>
      <w:keepNext/>
      <w:ind w:left="2160" w:hanging="2160"/>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5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8361C"/>
    <w:pPr>
      <w:tabs>
        <w:tab w:val="center" w:pos="4320"/>
        <w:tab w:val="right" w:pos="8640"/>
      </w:tabs>
    </w:pPr>
  </w:style>
  <w:style w:type="paragraph" w:styleId="Footer">
    <w:name w:val="footer"/>
    <w:basedOn w:val="Normal"/>
    <w:rsid w:val="0058361C"/>
    <w:pPr>
      <w:tabs>
        <w:tab w:val="center" w:pos="4320"/>
        <w:tab w:val="right" w:pos="8640"/>
      </w:tabs>
    </w:pPr>
  </w:style>
  <w:style w:type="character" w:styleId="PageNumber">
    <w:name w:val="page number"/>
    <w:basedOn w:val="DefaultParagraphFont"/>
    <w:rsid w:val="00966068"/>
  </w:style>
  <w:style w:type="table" w:styleId="TableWeb1">
    <w:name w:val="Table Web 1"/>
    <w:basedOn w:val="TableNormal"/>
    <w:rsid w:val="001C35E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
    <w:name w:val="Table Style1"/>
    <w:basedOn w:val="TableNormal"/>
    <w:rsid w:val="001C35E5"/>
    <w:tblPr/>
  </w:style>
  <w:style w:type="table" w:customStyle="1" w:styleId="TableStyle2">
    <w:name w:val="Table Style2"/>
    <w:basedOn w:val="TableStyle1"/>
    <w:rsid w:val="001C35E5"/>
    <w:tblPr/>
  </w:style>
  <w:style w:type="table" w:styleId="TableContemporary">
    <w:name w:val="Table Contemporary"/>
    <w:basedOn w:val="TableNormal"/>
    <w:rsid w:val="001C35E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654CF"/>
    <w:rPr>
      <w:rFonts w:ascii="Tahoma" w:hAnsi="Tahoma" w:cs="Tahoma"/>
      <w:sz w:val="16"/>
      <w:szCs w:val="16"/>
    </w:rPr>
  </w:style>
  <w:style w:type="character" w:styleId="CommentReference">
    <w:name w:val="annotation reference"/>
    <w:semiHidden/>
    <w:rsid w:val="004D0F25"/>
    <w:rPr>
      <w:sz w:val="16"/>
      <w:szCs w:val="16"/>
    </w:rPr>
  </w:style>
  <w:style w:type="paragraph" w:styleId="CommentText">
    <w:name w:val="annotation text"/>
    <w:basedOn w:val="Normal"/>
    <w:semiHidden/>
    <w:rsid w:val="004D0F25"/>
    <w:rPr>
      <w:sz w:val="20"/>
      <w:szCs w:val="20"/>
    </w:rPr>
  </w:style>
  <w:style w:type="paragraph" w:styleId="ListParagraph">
    <w:name w:val="List Paragraph"/>
    <w:basedOn w:val="Normal"/>
    <w:uiPriority w:val="34"/>
    <w:qFormat/>
    <w:rsid w:val="000903DD"/>
    <w:pPr>
      <w:spacing w:after="200" w:line="276" w:lineRule="auto"/>
      <w:ind w:left="720"/>
      <w:contextualSpacing/>
    </w:pPr>
    <w:rPr>
      <w:rFonts w:ascii="Calibri" w:eastAsia="Calibri" w:hAnsi="Calibri"/>
      <w:sz w:val="22"/>
      <w:szCs w:val="22"/>
    </w:rPr>
  </w:style>
  <w:style w:type="table" w:customStyle="1" w:styleId="BOGTemp">
    <w:name w:val="BOG Temp"/>
    <w:basedOn w:val="TableNormal"/>
    <w:rsid w:val="00811010"/>
    <w:rPr>
      <w:rFonts w:ascii="Arial" w:hAnsi="Arial"/>
      <w:sz w:val="24"/>
    </w:rPr>
    <w:tblPr/>
  </w:style>
  <w:style w:type="table" w:customStyle="1" w:styleId="BOGTEMPREAL">
    <w:name w:val="BOG TEMP REAL"/>
    <w:basedOn w:val="TableNormal"/>
    <w:rsid w:val="002379A9"/>
    <w:rPr>
      <w:rFonts w:ascii="Arial" w:hAnsi="Arial"/>
      <w:color w:val="000000"/>
      <w:sz w:val="24"/>
    </w:rPr>
    <w:tblPr>
      <w:tblStyleRowBandSize w:val="1"/>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rPr>
      <w:jc w:val="center"/>
    </w:trPr>
    <w:tcPr>
      <w:tcMar>
        <w:top w:w="115" w:type="dxa"/>
        <w:left w:w="144" w:type="dxa"/>
        <w:bottom w:w="115" w:type="dxa"/>
        <w:right w:w="115" w:type="dxa"/>
      </w:tcMar>
      <w:vAlign w:val="center"/>
    </w:tcPr>
    <w:tblStylePr w:type="firstRow">
      <w:rPr>
        <w:rFonts w:ascii="Arial" w:hAnsi="Arial"/>
        <w:b/>
        <w:color w:val="FFFFFF"/>
        <w:sz w:val="24"/>
      </w:rPr>
      <w:tblPr/>
      <w:tcPr>
        <w:shd w:val="clear" w:color="auto" w:fill="002E4F"/>
      </w:tcPr>
    </w:tblStylePr>
    <w:tblStylePr w:type="firstCol">
      <w:rPr>
        <w:b/>
      </w:rPr>
      <w:tblPr>
        <w:tblCellMar>
          <w:top w:w="43" w:type="dxa"/>
          <w:left w:w="43" w:type="dxa"/>
          <w:bottom w:w="43" w:type="dxa"/>
          <w:right w:w="43" w:type="dxa"/>
        </w:tblCellMar>
      </w:tblPr>
    </w:tblStylePr>
    <w:tblStylePr w:type="band1Horz">
      <w:tblPr/>
      <w:tcPr>
        <w:shd w:val="clear" w:color="auto" w:fill="F2F2F2"/>
      </w:tcPr>
    </w:tblStylePr>
  </w:style>
  <w:style w:type="table" w:styleId="Table3Deffects3">
    <w:name w:val="Table 3D effects 3"/>
    <w:basedOn w:val="TableNormal"/>
    <w:rsid w:val="0081101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81101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8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B0192A-6805-410E-BDD7-258951F21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304</Words>
  <Characters>1732</Characters>
  <Application>Microsoft Office Word</Application>
  <DocSecurity>0</DocSecurity>
  <Lines>48</Lines>
  <Paragraphs>23</Paragraphs>
  <ScaleCrop>false</ScaleCrop>
  <HeadingPairs>
    <vt:vector size="2" baseType="variant">
      <vt:variant>
        <vt:lpstr>Title</vt:lpstr>
      </vt:variant>
      <vt:variant>
        <vt:i4>1</vt:i4>
      </vt:variant>
    </vt:vector>
  </HeadingPairs>
  <TitlesOfParts>
    <vt:vector size="1" baseType="lpstr">
      <vt:lpstr> </vt:lpstr>
    </vt:vector>
  </TitlesOfParts>
  <Company>BOR</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deNagy, Sarah</dc:creator>
  <cp:keywords/>
  <cp:lastModifiedBy>Strickland, Jr. Roger</cp:lastModifiedBy>
  <cp:revision>3</cp:revision>
  <cp:lastPrinted>2024-03-28T17:33:00Z</cp:lastPrinted>
  <dcterms:created xsi:type="dcterms:W3CDTF">2025-05-09T20:20:00Z</dcterms:created>
  <dcterms:modified xsi:type="dcterms:W3CDTF">2026-03-30T17:58:00Z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47e75beb-541a-4f3a-833e-ed5af29503fe</vt:lpwstr>
  </property>
</Properties>
</file>