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B" w:rsidRDefault="00FC089B" w:rsidP="00FC089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STATE UNIVERSITY SYSTEM</w:t>
      </w:r>
    </w:p>
    <w:p w:rsidR="00583FE1" w:rsidRDefault="003849A6" w:rsidP="00C471BB">
      <w:pPr>
        <w:jc w:val="center"/>
        <w:rPr>
          <w:b/>
          <w:sz w:val="24"/>
        </w:rPr>
      </w:pPr>
      <w:r>
        <w:rPr>
          <w:b/>
          <w:sz w:val="24"/>
        </w:rPr>
        <w:t>Definition of Plant Operations &amp; Maintenance</w:t>
      </w:r>
      <w:r w:rsidR="00703456">
        <w:rPr>
          <w:b/>
          <w:sz w:val="24"/>
        </w:rPr>
        <w:t xml:space="preserve"> Activities</w:t>
      </w:r>
    </w:p>
    <w:p w:rsidR="00E3550D" w:rsidRPr="00FE0810" w:rsidRDefault="00191A92" w:rsidP="00877D3E">
      <w:pPr>
        <w:rPr>
          <w:sz w:val="24"/>
        </w:rPr>
      </w:pPr>
      <w:r>
        <w:rPr>
          <w:sz w:val="24"/>
        </w:rPr>
        <w:t>U</w:t>
      </w:r>
      <w:r w:rsidR="003849A6" w:rsidRPr="003849A6">
        <w:rPr>
          <w:sz w:val="24"/>
        </w:rPr>
        <w:t>niversity Plant Operations and Maintenance</w:t>
      </w:r>
      <w:r w:rsidR="00992E06">
        <w:rPr>
          <w:sz w:val="24"/>
        </w:rPr>
        <w:t xml:space="preserve"> (PO&amp;M)</w:t>
      </w:r>
      <w:r w:rsidR="003849A6">
        <w:rPr>
          <w:sz w:val="24"/>
        </w:rPr>
        <w:t xml:space="preserve"> activities are</w:t>
      </w:r>
      <w:r w:rsidR="003849A6" w:rsidRPr="003849A6">
        <w:rPr>
          <w:sz w:val="24"/>
        </w:rPr>
        <w:t xml:space="preserve"> defined as</w:t>
      </w:r>
      <w:r w:rsidR="003849A6">
        <w:rPr>
          <w:sz w:val="24"/>
        </w:rPr>
        <w:t xml:space="preserve"> those functions that ensure a safe, adequate, and efficient </w:t>
      </w:r>
      <w:r w:rsidR="00703456">
        <w:rPr>
          <w:sz w:val="24"/>
        </w:rPr>
        <w:t xml:space="preserve">plant and </w:t>
      </w:r>
      <w:r w:rsidR="003849A6">
        <w:rPr>
          <w:sz w:val="24"/>
        </w:rPr>
        <w:t>environment fo</w:t>
      </w:r>
      <w:r w:rsidR="005B6170">
        <w:rPr>
          <w:sz w:val="24"/>
        </w:rPr>
        <w:t xml:space="preserve">r use by students, faculty, </w:t>
      </w:r>
      <w:r w:rsidR="003849A6">
        <w:rPr>
          <w:sz w:val="24"/>
        </w:rPr>
        <w:t>staff</w:t>
      </w:r>
      <w:r w:rsidR="005B6170">
        <w:rPr>
          <w:sz w:val="24"/>
        </w:rPr>
        <w:t>, and visitors</w:t>
      </w:r>
      <w:r w:rsidR="003849A6">
        <w:rPr>
          <w:sz w:val="24"/>
        </w:rPr>
        <w:t>.</w:t>
      </w:r>
    </w:p>
    <w:p w:rsidR="00E305E1" w:rsidRPr="00FA7F99" w:rsidRDefault="00E305E1" w:rsidP="00E305E1">
      <w:pPr>
        <w:rPr>
          <w:sz w:val="24"/>
        </w:rPr>
      </w:pPr>
      <w:r w:rsidRPr="00FA7F99">
        <w:rPr>
          <w:sz w:val="24"/>
        </w:rPr>
        <w:t>A unified</w:t>
      </w:r>
      <w:r w:rsidR="00FE0810">
        <w:rPr>
          <w:sz w:val="24"/>
        </w:rPr>
        <w:t xml:space="preserve"> understanding of permissible</w:t>
      </w:r>
      <w:r w:rsidR="000D742D">
        <w:rPr>
          <w:sz w:val="24"/>
        </w:rPr>
        <w:t xml:space="preserve"> uses of E</w:t>
      </w:r>
      <w:r w:rsidR="00992E06">
        <w:rPr>
          <w:sz w:val="24"/>
        </w:rPr>
        <w:t xml:space="preserve">ducation </w:t>
      </w:r>
      <w:r w:rsidR="000D742D">
        <w:rPr>
          <w:sz w:val="24"/>
        </w:rPr>
        <w:t>&amp;</w:t>
      </w:r>
      <w:r w:rsidR="00992E06">
        <w:rPr>
          <w:sz w:val="24"/>
        </w:rPr>
        <w:t xml:space="preserve"> </w:t>
      </w:r>
      <w:r w:rsidR="000D742D">
        <w:rPr>
          <w:sz w:val="24"/>
        </w:rPr>
        <w:t>G</w:t>
      </w:r>
      <w:r w:rsidR="00992E06">
        <w:rPr>
          <w:sz w:val="24"/>
        </w:rPr>
        <w:t>eneral (E&amp;G) appropriated</w:t>
      </w:r>
      <w:r w:rsidR="000D742D">
        <w:rPr>
          <w:sz w:val="24"/>
        </w:rPr>
        <w:t xml:space="preserve"> funds in support of Plant Operations and Maintenance functions</w:t>
      </w:r>
      <w:r w:rsidR="00F06D0A">
        <w:rPr>
          <w:sz w:val="24"/>
        </w:rPr>
        <w:t xml:space="preserve"> </w:t>
      </w:r>
      <w:r w:rsidR="000D742D">
        <w:rPr>
          <w:sz w:val="24"/>
        </w:rPr>
        <w:t>is important</w:t>
      </w:r>
      <w:r w:rsidRPr="00FA7F99">
        <w:rPr>
          <w:sz w:val="24"/>
        </w:rPr>
        <w:t xml:space="preserve"> for the planning process and consistency of operations for all of the </w:t>
      </w:r>
      <w:r w:rsidR="001105EF">
        <w:rPr>
          <w:sz w:val="24"/>
        </w:rPr>
        <w:t>state universities</w:t>
      </w:r>
      <w:r w:rsidR="00FE0810">
        <w:rPr>
          <w:sz w:val="24"/>
        </w:rPr>
        <w:t xml:space="preserve">, as well as for consistent reporting of </w:t>
      </w:r>
      <w:r w:rsidR="00992E06">
        <w:rPr>
          <w:sz w:val="24"/>
        </w:rPr>
        <w:t xml:space="preserve">PO&amp;M </w:t>
      </w:r>
      <w:r w:rsidR="00FE0810">
        <w:rPr>
          <w:sz w:val="24"/>
        </w:rPr>
        <w:t>related</w:t>
      </w:r>
      <w:r w:rsidR="00992E06">
        <w:rPr>
          <w:sz w:val="24"/>
        </w:rPr>
        <w:t xml:space="preserve"> E&amp;G</w:t>
      </w:r>
      <w:r w:rsidR="00FE0810">
        <w:rPr>
          <w:sz w:val="24"/>
        </w:rPr>
        <w:t xml:space="preserve"> expenditures</w:t>
      </w:r>
      <w:r w:rsidR="001105EF">
        <w:rPr>
          <w:sz w:val="24"/>
        </w:rPr>
        <w:t>.</w:t>
      </w:r>
    </w:p>
    <w:p w:rsidR="00E305E1" w:rsidRPr="00FA7F99" w:rsidRDefault="007F3272" w:rsidP="00E305E1">
      <w:pPr>
        <w:rPr>
          <w:sz w:val="24"/>
        </w:rPr>
      </w:pPr>
      <w:r>
        <w:rPr>
          <w:sz w:val="24"/>
        </w:rPr>
        <w:t>E</w:t>
      </w:r>
      <w:r w:rsidR="00992E06">
        <w:rPr>
          <w:sz w:val="24"/>
        </w:rPr>
        <w:t xml:space="preserve">xamples of </w:t>
      </w:r>
      <w:r w:rsidR="001105EF">
        <w:rPr>
          <w:sz w:val="24"/>
        </w:rPr>
        <w:t>E</w:t>
      </w:r>
      <w:r w:rsidR="00524988">
        <w:rPr>
          <w:sz w:val="24"/>
        </w:rPr>
        <w:t xml:space="preserve">ducation </w:t>
      </w:r>
      <w:r w:rsidR="001105EF">
        <w:rPr>
          <w:sz w:val="24"/>
        </w:rPr>
        <w:t>&amp;</w:t>
      </w:r>
      <w:r w:rsidR="00524988">
        <w:rPr>
          <w:sz w:val="24"/>
        </w:rPr>
        <w:t xml:space="preserve"> </w:t>
      </w:r>
      <w:r w:rsidR="001105EF">
        <w:rPr>
          <w:sz w:val="24"/>
        </w:rPr>
        <w:t>G</w:t>
      </w:r>
      <w:r w:rsidR="00524988">
        <w:rPr>
          <w:sz w:val="24"/>
        </w:rPr>
        <w:t>eneral</w:t>
      </w:r>
      <w:r w:rsidR="001105EF">
        <w:rPr>
          <w:sz w:val="24"/>
        </w:rPr>
        <w:t xml:space="preserve"> </w:t>
      </w:r>
      <w:r w:rsidR="00524988">
        <w:rPr>
          <w:sz w:val="24"/>
        </w:rPr>
        <w:t>support</w:t>
      </w:r>
      <w:r w:rsidR="00191A92">
        <w:rPr>
          <w:sz w:val="24"/>
        </w:rPr>
        <w:t xml:space="preserve"> </w:t>
      </w:r>
      <w:r w:rsidR="001105EF">
        <w:rPr>
          <w:sz w:val="24"/>
        </w:rPr>
        <w:t>for PO&amp;M</w:t>
      </w:r>
      <w:r w:rsidR="00FA7F99">
        <w:rPr>
          <w:sz w:val="24"/>
        </w:rPr>
        <w:t xml:space="preserve"> </w:t>
      </w:r>
      <w:r w:rsidR="00191A92">
        <w:rPr>
          <w:sz w:val="24"/>
        </w:rPr>
        <w:t>activities include:</w:t>
      </w:r>
      <w:bookmarkStart w:id="0" w:name="_GoBack"/>
      <w:bookmarkEnd w:id="0"/>
    </w:p>
    <w:p w:rsidR="00E305E1" w:rsidRDefault="00B51191" w:rsidP="00E305E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Plant Administration</w:t>
      </w:r>
    </w:p>
    <w:p w:rsidR="00175DA9" w:rsidRPr="00FA7F99" w:rsidRDefault="00175DA9" w:rsidP="00175DA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Administration,</w:t>
      </w:r>
      <w:r w:rsidR="001456B3">
        <w:rPr>
          <w:sz w:val="24"/>
        </w:rPr>
        <w:t xml:space="preserve"> supervision, and analytical &amp;</w:t>
      </w:r>
      <w:r>
        <w:rPr>
          <w:sz w:val="24"/>
        </w:rPr>
        <w:t xml:space="preserve"> technical support needed for the operation and maintenance of the physical plant and</w:t>
      </w:r>
      <w:r w:rsidR="00706EE8">
        <w:rPr>
          <w:sz w:val="24"/>
        </w:rPr>
        <w:t xml:space="preserve"> university</w:t>
      </w:r>
      <w:r>
        <w:rPr>
          <w:sz w:val="24"/>
        </w:rPr>
        <w:t xml:space="preserve"> infrastructure.</w:t>
      </w:r>
    </w:p>
    <w:p w:rsidR="00E305E1" w:rsidRDefault="00B51191" w:rsidP="00E305E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Building </w:t>
      </w:r>
      <w:r w:rsidR="001456B3">
        <w:rPr>
          <w:sz w:val="24"/>
        </w:rPr>
        <w:t xml:space="preserve">Operations and </w:t>
      </w:r>
      <w:r>
        <w:rPr>
          <w:sz w:val="24"/>
        </w:rPr>
        <w:t>Maintenance</w:t>
      </w:r>
    </w:p>
    <w:p w:rsidR="001456B3" w:rsidRDefault="001456B3" w:rsidP="001456B3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Includes the operation and maintenance of all building equipment and control systems, including (1) ordinary recurring maintenance and repair of buildings and equipment, and (2) maintenance, repair</w:t>
      </w:r>
      <w:r w:rsidR="00C77B54">
        <w:rPr>
          <w:sz w:val="24"/>
        </w:rPr>
        <w:t>,</w:t>
      </w:r>
      <w:r>
        <w:rPr>
          <w:sz w:val="24"/>
        </w:rPr>
        <w:t xml:space="preserve"> and replacement of building components and equipment</w:t>
      </w:r>
      <w:r w:rsidR="005C57F2">
        <w:rPr>
          <w:sz w:val="24"/>
        </w:rPr>
        <w:t>. “Equipment” includes building operating equipment as well as built-in equipment.</w:t>
      </w:r>
    </w:p>
    <w:p w:rsidR="00B51191" w:rsidRDefault="00B51191" w:rsidP="00E305E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Grounds Maintenance</w:t>
      </w:r>
    </w:p>
    <w:p w:rsidR="005C57F2" w:rsidRDefault="005C57F2" w:rsidP="005C57F2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Maintenance of grounds and outdoor facilities such as lawns, trees, shrubs, roads, bridges, sidewalks, fences, signs, street lighting, storm drains, irrigation systems, outdoor parking, and outdoor athletics facilities. </w:t>
      </w:r>
    </w:p>
    <w:p w:rsidR="00B51191" w:rsidRDefault="00B51191" w:rsidP="00E305E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Custodial Services</w:t>
      </w:r>
    </w:p>
    <w:p w:rsidR="00464E41" w:rsidRDefault="00464E41" w:rsidP="00464E41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Includes general cleaning functions, bathroom sanitizing, indoor rodent and insect control, sweeping, mopping, trash removal, and</w:t>
      </w:r>
      <w:r w:rsidR="00C77B54">
        <w:rPr>
          <w:sz w:val="24"/>
        </w:rPr>
        <w:t xml:space="preserve"> window cleaning for university-</w:t>
      </w:r>
      <w:r>
        <w:rPr>
          <w:sz w:val="24"/>
        </w:rPr>
        <w:t>owned buildings.</w:t>
      </w:r>
    </w:p>
    <w:p w:rsidR="00B51191" w:rsidRDefault="00B51191" w:rsidP="00E305E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Utilities Operations and Maintenance</w:t>
      </w:r>
    </w:p>
    <w:p w:rsidR="007F3272" w:rsidRDefault="007F3272" w:rsidP="007F3272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Includes the continuous operation of Central Plant and central control systems.</w:t>
      </w:r>
    </w:p>
    <w:p w:rsidR="007F3272" w:rsidRDefault="007F3272" w:rsidP="007F3272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Distribution of electricity, water, gas, and oil.</w:t>
      </w:r>
    </w:p>
    <w:p w:rsidR="007F3272" w:rsidRDefault="007F3272" w:rsidP="007F3272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Production and distribution of steam, chilled water, compressed air, and treated water.</w:t>
      </w:r>
    </w:p>
    <w:p w:rsidR="007F3272" w:rsidRDefault="007F3272" w:rsidP="007F3272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Utility planning, budgeting, analysis, and conservation.</w:t>
      </w:r>
    </w:p>
    <w:p w:rsidR="007F3272" w:rsidRDefault="007F3272" w:rsidP="007F3272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Upkeep, repair, and replacement of Central Plant equipment and utility distribution and collections systems to the perimeter buildings.</w:t>
      </w:r>
    </w:p>
    <w:p w:rsidR="00B51191" w:rsidRDefault="00B51191" w:rsidP="00E305E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Refuse Disposal</w:t>
      </w:r>
    </w:p>
    <w:p w:rsidR="00C77B54" w:rsidRDefault="00257BCE" w:rsidP="00C77B54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The disposal of dry and wet trash, waste, plant trimmings, turf clippings, etc.</w:t>
      </w:r>
    </w:p>
    <w:p w:rsidR="00257BCE" w:rsidRPr="00FA7F99" w:rsidRDefault="00257BCE" w:rsidP="00C77B54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May be treated as a separate component of PO&amp;M for budgetary planning.</w:t>
      </w:r>
    </w:p>
    <w:p w:rsidR="00F659FB" w:rsidRPr="00F659FB" w:rsidRDefault="00F659FB" w:rsidP="00F659FB">
      <w:pPr>
        <w:spacing w:after="0" w:line="240" w:lineRule="auto"/>
        <w:ind w:left="360"/>
        <w:rPr>
          <w:sz w:val="24"/>
        </w:rPr>
      </w:pPr>
    </w:p>
    <w:sectPr w:rsidR="00F659FB" w:rsidRPr="00F659FB" w:rsidSect="00A21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04" w:rsidRDefault="00CA2604" w:rsidP="00CA2604">
      <w:pPr>
        <w:spacing w:after="0" w:line="240" w:lineRule="auto"/>
      </w:pPr>
      <w:r>
        <w:separator/>
      </w:r>
    </w:p>
  </w:endnote>
  <w:endnote w:type="continuationSeparator" w:id="0">
    <w:p w:rsidR="00CA2604" w:rsidRDefault="00CA2604" w:rsidP="00CA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9D" w:rsidRDefault="00C56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265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604" w:rsidRDefault="00CA2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4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604" w:rsidRDefault="00CA2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9D" w:rsidRDefault="00C5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04" w:rsidRDefault="00CA2604" w:rsidP="00CA2604">
      <w:pPr>
        <w:spacing w:after="0" w:line="240" w:lineRule="auto"/>
      </w:pPr>
      <w:r>
        <w:separator/>
      </w:r>
    </w:p>
  </w:footnote>
  <w:footnote w:type="continuationSeparator" w:id="0">
    <w:p w:rsidR="00CA2604" w:rsidRDefault="00CA2604" w:rsidP="00CA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9D" w:rsidRDefault="00C5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94774"/>
      <w:docPartObj>
        <w:docPartGallery w:val="Watermarks"/>
        <w:docPartUnique/>
      </w:docPartObj>
    </w:sdtPr>
    <w:sdtEndPr/>
    <w:sdtContent>
      <w:p w:rsidR="00C5689D" w:rsidRDefault="0044544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9D" w:rsidRDefault="00C56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438"/>
    <w:multiLevelType w:val="hybridMultilevel"/>
    <w:tmpl w:val="B254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1950"/>
    <w:multiLevelType w:val="hybridMultilevel"/>
    <w:tmpl w:val="A8A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QwMTAzsTQzNjMyNDdU0lEKTi0uzszPAykwrwUA+3Fk/ywAAAA="/>
  </w:docVars>
  <w:rsids>
    <w:rsidRoot w:val="004B23F0"/>
    <w:rsid w:val="0001704E"/>
    <w:rsid w:val="000D742D"/>
    <w:rsid w:val="000F6275"/>
    <w:rsid w:val="001105EF"/>
    <w:rsid w:val="001456B3"/>
    <w:rsid w:val="00163856"/>
    <w:rsid w:val="00175DA9"/>
    <w:rsid w:val="00191A92"/>
    <w:rsid w:val="001F2F21"/>
    <w:rsid w:val="00257BCE"/>
    <w:rsid w:val="00263BB9"/>
    <w:rsid w:val="002B7941"/>
    <w:rsid w:val="00310CC3"/>
    <w:rsid w:val="003849A6"/>
    <w:rsid w:val="003A1B44"/>
    <w:rsid w:val="00445442"/>
    <w:rsid w:val="00464E41"/>
    <w:rsid w:val="004A2570"/>
    <w:rsid w:val="004B23F0"/>
    <w:rsid w:val="004C7981"/>
    <w:rsid w:val="004F31E2"/>
    <w:rsid w:val="00524988"/>
    <w:rsid w:val="00583FE1"/>
    <w:rsid w:val="005A5428"/>
    <w:rsid w:val="005B6170"/>
    <w:rsid w:val="005C57F2"/>
    <w:rsid w:val="00651482"/>
    <w:rsid w:val="00681B4A"/>
    <w:rsid w:val="006C4475"/>
    <w:rsid w:val="00703456"/>
    <w:rsid w:val="00705978"/>
    <w:rsid w:val="00706EE8"/>
    <w:rsid w:val="00762BA0"/>
    <w:rsid w:val="007C09D9"/>
    <w:rsid w:val="007E3681"/>
    <w:rsid w:val="007F3272"/>
    <w:rsid w:val="00850514"/>
    <w:rsid w:val="008764C6"/>
    <w:rsid w:val="00877D3E"/>
    <w:rsid w:val="008D31DA"/>
    <w:rsid w:val="0092618C"/>
    <w:rsid w:val="0095485D"/>
    <w:rsid w:val="00992E06"/>
    <w:rsid w:val="0099543F"/>
    <w:rsid w:val="009A78C9"/>
    <w:rsid w:val="009C29BD"/>
    <w:rsid w:val="00A12EA2"/>
    <w:rsid w:val="00A21F3E"/>
    <w:rsid w:val="00A40C87"/>
    <w:rsid w:val="00A55234"/>
    <w:rsid w:val="00A62CD9"/>
    <w:rsid w:val="00A84278"/>
    <w:rsid w:val="00B12A1B"/>
    <w:rsid w:val="00B51191"/>
    <w:rsid w:val="00B70374"/>
    <w:rsid w:val="00B74D3C"/>
    <w:rsid w:val="00C06BA2"/>
    <w:rsid w:val="00C17F01"/>
    <w:rsid w:val="00C471BB"/>
    <w:rsid w:val="00C510EC"/>
    <w:rsid w:val="00C5689D"/>
    <w:rsid w:val="00C77B54"/>
    <w:rsid w:val="00CA2604"/>
    <w:rsid w:val="00D208FD"/>
    <w:rsid w:val="00D83D30"/>
    <w:rsid w:val="00E305E1"/>
    <w:rsid w:val="00E30DBD"/>
    <w:rsid w:val="00E3550D"/>
    <w:rsid w:val="00EA08CB"/>
    <w:rsid w:val="00EA360E"/>
    <w:rsid w:val="00EE3030"/>
    <w:rsid w:val="00F06D0A"/>
    <w:rsid w:val="00F659FB"/>
    <w:rsid w:val="00FA6A37"/>
    <w:rsid w:val="00FA7F99"/>
    <w:rsid w:val="00FC089B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2D9A6E-7526-4CDF-B0A2-284BEA41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04"/>
  </w:style>
  <w:style w:type="paragraph" w:styleId="Footer">
    <w:name w:val="footer"/>
    <w:basedOn w:val="Normal"/>
    <w:link w:val="FooterChar"/>
    <w:uiPriority w:val="99"/>
    <w:unhideWhenUsed/>
    <w:rsid w:val="00CA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Vazquez, David</dc:creator>
  <cp:keywords/>
  <dc:description/>
  <cp:lastModifiedBy>Bradley, Dale</cp:lastModifiedBy>
  <cp:revision>3</cp:revision>
  <cp:lastPrinted>2019-08-13T17:24:00Z</cp:lastPrinted>
  <dcterms:created xsi:type="dcterms:W3CDTF">2023-03-29T11:09:00Z</dcterms:created>
  <dcterms:modified xsi:type="dcterms:W3CDTF">2023-03-29T11:09:00Z</dcterms:modified>
</cp:coreProperties>
</file>