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4FD6" w14:textId="77777777" w:rsidR="00E95F60" w:rsidRDefault="00E95F60" w:rsidP="00E95F60">
      <w:pPr>
        <w:spacing w:after="0" w:line="240" w:lineRule="auto"/>
        <w:ind w:left="720" w:hanging="360"/>
        <w:jc w:val="center"/>
        <w:rPr>
          <w:rFonts w:cstheme="minorHAnsi"/>
        </w:rPr>
      </w:pPr>
      <w:r w:rsidRPr="0032386E">
        <w:rPr>
          <w:rFonts w:cstheme="minorHAnsi"/>
        </w:rPr>
        <w:t xml:space="preserve">MINUTES </w:t>
      </w:r>
    </w:p>
    <w:p w14:paraId="55DA5098" w14:textId="52C10D91" w:rsidR="00E95F60" w:rsidRPr="0032386E" w:rsidRDefault="00E95F60" w:rsidP="00E95F60">
      <w:pPr>
        <w:spacing w:after="0" w:line="240" w:lineRule="auto"/>
        <w:ind w:left="720" w:hanging="360"/>
        <w:jc w:val="center"/>
        <w:rPr>
          <w:rFonts w:cstheme="minorHAnsi"/>
        </w:rPr>
      </w:pPr>
      <w:r w:rsidRPr="0032386E">
        <w:rPr>
          <w:rFonts w:cstheme="minorHAnsi"/>
        </w:rPr>
        <w:t xml:space="preserve">STATE UNIVERSITY SYSTEM OF FLORIDA BOARD OF GOVERNORS </w:t>
      </w:r>
    </w:p>
    <w:p w14:paraId="3352AC0A" w14:textId="58BC926C" w:rsidR="00E95F60" w:rsidRPr="0032386E" w:rsidRDefault="00D62B90" w:rsidP="00E95F60">
      <w:pPr>
        <w:spacing w:after="0" w:line="240" w:lineRule="auto"/>
        <w:ind w:left="720" w:hanging="360"/>
        <w:jc w:val="center"/>
        <w:rPr>
          <w:rFonts w:cstheme="minorHAnsi"/>
        </w:rPr>
      </w:pPr>
      <w:r>
        <w:rPr>
          <w:rFonts w:cstheme="minorHAnsi"/>
        </w:rPr>
        <w:t>New Member Orientation</w:t>
      </w:r>
    </w:p>
    <w:p w14:paraId="059EC6CA" w14:textId="1FAC3453" w:rsidR="00E95F60" w:rsidRDefault="00D62B90" w:rsidP="00E95F60">
      <w:pPr>
        <w:spacing w:after="0" w:line="240" w:lineRule="auto"/>
        <w:ind w:left="720" w:hanging="360"/>
        <w:jc w:val="center"/>
        <w:rPr>
          <w:rFonts w:cstheme="minorHAnsi"/>
        </w:rPr>
      </w:pPr>
      <w:r>
        <w:rPr>
          <w:rFonts w:cstheme="minorHAnsi"/>
        </w:rPr>
        <w:t xml:space="preserve">January 24, 2023 </w:t>
      </w:r>
    </w:p>
    <w:p w14:paraId="2C6011E5" w14:textId="6580B2E4" w:rsidR="00D62B90" w:rsidRPr="0032386E" w:rsidRDefault="00D62B90" w:rsidP="00E95F60">
      <w:pPr>
        <w:spacing w:after="0" w:line="240" w:lineRule="auto"/>
        <w:ind w:left="720" w:hanging="360"/>
        <w:jc w:val="center"/>
        <w:rPr>
          <w:rFonts w:cstheme="minorHAnsi"/>
        </w:rPr>
      </w:pPr>
      <w:r>
        <w:rPr>
          <w:rFonts w:cstheme="minorHAnsi"/>
        </w:rPr>
        <w:t xml:space="preserve">Florida International University </w:t>
      </w:r>
    </w:p>
    <w:p w14:paraId="373CEDFA" w14:textId="77777777" w:rsidR="00E95F60" w:rsidRPr="0032386E" w:rsidRDefault="00E95F60" w:rsidP="00E95F60">
      <w:pPr>
        <w:spacing w:after="0" w:line="240" w:lineRule="auto"/>
        <w:ind w:left="720" w:hanging="360"/>
        <w:jc w:val="center"/>
        <w:rPr>
          <w:rFonts w:cstheme="minorHAnsi"/>
        </w:rPr>
      </w:pPr>
    </w:p>
    <w:p w14:paraId="215B8739" w14:textId="39418F7B" w:rsidR="00E95F60" w:rsidRDefault="00D62B90" w:rsidP="00D62B90">
      <w:pPr>
        <w:rPr>
          <w:rFonts w:cstheme="minorHAnsi"/>
          <w:b/>
        </w:rPr>
      </w:pPr>
      <w:r>
        <w:rPr>
          <w:rFonts w:cstheme="minorHAnsi"/>
          <w:b/>
        </w:rPr>
        <w:t xml:space="preserve">New Member Orientation </w:t>
      </w:r>
    </w:p>
    <w:p w14:paraId="232A29FE" w14:textId="7E89E841" w:rsidR="00D62B90" w:rsidRDefault="00D62B90" w:rsidP="00D62B90">
      <w:pPr>
        <w:rPr>
          <w:rFonts w:cstheme="minorHAnsi"/>
          <w:bCs/>
        </w:rPr>
      </w:pPr>
      <w:r>
        <w:rPr>
          <w:rFonts w:cstheme="minorHAnsi"/>
          <w:bCs/>
        </w:rPr>
        <w:t xml:space="preserve">A meeting was noticed and held for providing a new member orientation to newly appointed Governor Jose Oliva. Board of Governors staff, including: Chancellor Ray Rodrigues, Julie </w:t>
      </w:r>
      <w:proofErr w:type="spellStart"/>
      <w:r>
        <w:rPr>
          <w:rFonts w:cstheme="minorHAnsi"/>
          <w:bCs/>
        </w:rPr>
        <w:t>Leferis</w:t>
      </w:r>
      <w:proofErr w:type="spellEnd"/>
      <w:r>
        <w:rPr>
          <w:rFonts w:cstheme="minorHAnsi"/>
          <w:bCs/>
        </w:rPr>
        <w:t xml:space="preserve">, Tim Jones, Jon Rogers, Renee Fargason, Rachel Kamoutsas, Kevin Pichard, and Christy England, offered a brief overview of their role, their respective committees responsibilities and answered questions offered by Governor Oliva. </w:t>
      </w:r>
    </w:p>
    <w:p w14:paraId="0C74810F" w14:textId="0901CCF3" w:rsidR="00D62B90" w:rsidRDefault="00D62B90" w:rsidP="00D62B90">
      <w:pPr>
        <w:rPr>
          <w:rFonts w:cstheme="minorHAnsi"/>
          <w:bCs/>
        </w:rPr>
      </w:pPr>
      <w:r>
        <w:rPr>
          <w:rFonts w:cstheme="minorHAnsi"/>
          <w:bCs/>
        </w:rPr>
        <w:t xml:space="preserve">Chair Brian Lamb arrived and offered brief remarks on expectations for serving on the Board. </w:t>
      </w:r>
    </w:p>
    <w:p w14:paraId="25202D78" w14:textId="39949F44" w:rsidR="00D62B90" w:rsidRPr="00D62B90" w:rsidRDefault="00D62B90" w:rsidP="00D62B90">
      <w:pPr>
        <w:rPr>
          <w:rFonts w:cstheme="minorHAnsi"/>
          <w:bCs/>
        </w:rPr>
      </w:pPr>
      <w:r>
        <w:rPr>
          <w:rFonts w:cstheme="minorHAnsi"/>
          <w:bCs/>
        </w:rPr>
        <w:t xml:space="preserve">The orientation began at approximately 11 a.m. and concluded at approximately 12 p.m. </w:t>
      </w:r>
    </w:p>
    <w:sectPr w:rsidR="00D62B90" w:rsidRPr="00D62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660"/>
    <w:multiLevelType w:val="hybridMultilevel"/>
    <w:tmpl w:val="C0389776"/>
    <w:lvl w:ilvl="0" w:tplc="FFFFFFFF">
      <w:start w:val="1"/>
      <w:numFmt w:val="lowerRoman"/>
      <w:lvlText w:val="%1."/>
      <w:lvlJc w:val="right"/>
      <w:pPr>
        <w:ind w:left="1080" w:hanging="180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D347B"/>
    <w:multiLevelType w:val="hybridMultilevel"/>
    <w:tmpl w:val="C57A635A"/>
    <w:lvl w:ilvl="0" w:tplc="DE782D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BF2A3546">
      <w:start w:val="1"/>
      <w:numFmt w:val="upperLetter"/>
      <w:lvlText w:val="%2."/>
      <w:lvlJc w:val="left"/>
      <w:pPr>
        <w:ind w:left="1260" w:hanging="360"/>
      </w:pPr>
      <w:rPr>
        <w:rFonts w:ascii="Arial" w:hAnsi="Arial" w:cs="Arial" w:hint="default"/>
        <w:b w:val="0"/>
        <w:i w:val="0"/>
      </w:rPr>
    </w:lvl>
    <w:lvl w:ilvl="2" w:tplc="9AEE1448">
      <w:start w:val="1"/>
      <w:numFmt w:val="lowerRoman"/>
      <w:lvlText w:val="%3."/>
      <w:lvlJc w:val="right"/>
      <w:pPr>
        <w:ind w:left="2160" w:hanging="180"/>
      </w:pPr>
      <w:rPr>
        <w:rFonts w:ascii="Arial" w:hAnsi="Arial" w:cs="Arial" w:hint="default"/>
        <w:b w:val="0"/>
      </w:rPr>
    </w:lvl>
    <w:lvl w:ilvl="3" w:tplc="B0924182">
      <w:start w:val="1"/>
      <w:numFmt w:val="decimal"/>
      <w:lvlText w:val="%4."/>
      <w:lvlJc w:val="left"/>
      <w:pPr>
        <w:ind w:left="270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A2AB6"/>
    <w:multiLevelType w:val="hybridMultilevel"/>
    <w:tmpl w:val="C0F656A0"/>
    <w:lvl w:ilvl="0" w:tplc="BF2A3546">
      <w:start w:val="1"/>
      <w:numFmt w:val="upperLetter"/>
      <w:lvlText w:val="%1."/>
      <w:lvlJc w:val="left"/>
      <w:pPr>
        <w:ind w:left="1260" w:hanging="360"/>
      </w:pPr>
      <w:rPr>
        <w:rFonts w:ascii="Arial" w:hAnsi="Arial" w:cs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FB60F92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130BF"/>
    <w:multiLevelType w:val="hybridMultilevel"/>
    <w:tmpl w:val="C0389776"/>
    <w:lvl w:ilvl="0" w:tplc="FFFFFFFF">
      <w:start w:val="1"/>
      <w:numFmt w:val="lowerRoman"/>
      <w:lvlText w:val="%1."/>
      <w:lvlJc w:val="right"/>
      <w:pPr>
        <w:ind w:left="1080" w:hanging="180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963204">
    <w:abstractNumId w:val="1"/>
  </w:num>
  <w:num w:numId="2" w16cid:durableId="2109931662">
    <w:abstractNumId w:val="2"/>
  </w:num>
  <w:num w:numId="3" w16cid:durableId="1932735418">
    <w:abstractNumId w:val="3"/>
  </w:num>
  <w:num w:numId="4" w16cid:durableId="58153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60"/>
    <w:rsid w:val="000E600D"/>
    <w:rsid w:val="00D62B90"/>
    <w:rsid w:val="00E9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D0FD1"/>
  <w15:chartTrackingRefBased/>
  <w15:docId w15:val="{E6A77381-59A2-4251-9C19-B96C0068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F60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F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647</Characters>
  <Application>Microsoft Office Word</Application>
  <DocSecurity>0</DocSecurity>
  <Lines>11</Lines>
  <Paragraphs>4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Kamoutsas, Rachel</dc:creator>
  <cp:keywords/>
  <dc:description/>
  <cp:lastModifiedBy>Kamoutsas, Rachel</cp:lastModifiedBy>
  <cp:revision>2</cp:revision>
  <dcterms:created xsi:type="dcterms:W3CDTF">2023-03-16T17:55:00Z</dcterms:created>
  <dcterms:modified xsi:type="dcterms:W3CDTF">2023-03-16T17:55:00Z</dcterms:modified>
</cp:coreProperties>
</file>